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CB" w:rsidRPr="001818CB" w:rsidRDefault="00FE024E" w:rsidP="001818CB">
      <w:pPr>
        <w:jc w:val="center"/>
        <w:rPr>
          <w:b/>
          <w:color w:val="336666"/>
          <w:sz w:val="32"/>
          <w:szCs w:val="32"/>
        </w:rPr>
      </w:pPr>
      <w:bookmarkStart w:id="0" w:name="_GoBack"/>
      <w:bookmarkEnd w:id="0"/>
      <w:r>
        <w:rPr>
          <w:b/>
          <w:noProof/>
          <w:sz w:val="32"/>
          <w:szCs w:val="32"/>
        </w:rPr>
        <w:drawing>
          <wp:anchor distT="0" distB="0" distL="114300" distR="114300" simplePos="0" relativeHeight="251658752" behindDoc="0" locked="0" layoutInCell="1" allowOverlap="1">
            <wp:simplePos x="0" y="0"/>
            <wp:positionH relativeFrom="margin">
              <wp:posOffset>5723255</wp:posOffset>
            </wp:positionH>
            <wp:positionV relativeFrom="margin">
              <wp:posOffset>-351790</wp:posOffset>
            </wp:positionV>
            <wp:extent cx="1013460" cy="1013460"/>
            <wp:effectExtent l="19050" t="0" r="0" b="0"/>
            <wp:wrapSquare wrapText="bothSides"/>
            <wp:docPr id="5" name="Picture 5" descr="cshs_logo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hs_logo_JPEG"/>
                    <pic:cNvPicPr>
                      <a:picLocks noChangeAspect="1" noChangeArrowheads="1"/>
                    </pic:cNvPicPr>
                  </pic:nvPicPr>
                  <pic:blipFill>
                    <a:blip r:embed="rId8" cstate="print"/>
                    <a:srcRect/>
                    <a:stretch>
                      <a:fillRect/>
                    </a:stretch>
                  </pic:blipFill>
                  <pic:spPr bwMode="auto">
                    <a:xfrm>
                      <a:off x="0" y="0"/>
                      <a:ext cx="1013460" cy="1013460"/>
                    </a:xfrm>
                    <a:prstGeom prst="rect">
                      <a:avLst/>
                    </a:prstGeom>
                    <a:noFill/>
                    <a:ln w="9525">
                      <a:noFill/>
                      <a:miter lim="800000"/>
                      <a:headEnd/>
                      <a:tailEnd/>
                    </a:ln>
                  </pic:spPr>
                </pic:pic>
              </a:graphicData>
            </a:graphic>
          </wp:anchor>
        </w:drawing>
      </w:r>
      <w:r w:rsidR="001818CB" w:rsidRPr="001818CB">
        <w:rPr>
          <w:b/>
          <w:color w:val="336666"/>
          <w:sz w:val="32"/>
          <w:szCs w:val="32"/>
        </w:rPr>
        <w:t>Canadian Society for Horticultural Science</w:t>
      </w:r>
    </w:p>
    <w:p w:rsidR="00117E9A" w:rsidRDefault="001818CB" w:rsidP="00117E9A">
      <w:pPr>
        <w:jc w:val="center"/>
        <w:rPr>
          <w:b/>
          <w:color w:val="336666"/>
          <w:sz w:val="32"/>
          <w:szCs w:val="32"/>
        </w:rPr>
      </w:pPr>
      <w:proofErr w:type="spellStart"/>
      <w:r w:rsidRPr="001818CB">
        <w:rPr>
          <w:b/>
          <w:color w:val="336666"/>
          <w:sz w:val="32"/>
          <w:szCs w:val="32"/>
        </w:rPr>
        <w:t>Société</w:t>
      </w:r>
      <w:proofErr w:type="spellEnd"/>
      <w:r w:rsidRPr="001818CB">
        <w:rPr>
          <w:b/>
          <w:color w:val="336666"/>
          <w:sz w:val="32"/>
          <w:szCs w:val="32"/>
        </w:rPr>
        <w:t xml:space="preserve"> </w:t>
      </w:r>
      <w:proofErr w:type="spellStart"/>
      <w:r w:rsidRPr="001818CB">
        <w:rPr>
          <w:b/>
          <w:color w:val="336666"/>
          <w:sz w:val="32"/>
          <w:szCs w:val="32"/>
        </w:rPr>
        <w:t>Canadienne</w:t>
      </w:r>
      <w:proofErr w:type="spellEnd"/>
      <w:r w:rsidRPr="001818CB">
        <w:rPr>
          <w:b/>
          <w:color w:val="336666"/>
          <w:sz w:val="32"/>
          <w:szCs w:val="32"/>
        </w:rPr>
        <w:t xml:space="preserve"> de Science </w:t>
      </w:r>
      <w:proofErr w:type="spellStart"/>
      <w:r w:rsidRPr="001818CB">
        <w:rPr>
          <w:b/>
          <w:color w:val="336666"/>
          <w:sz w:val="32"/>
          <w:szCs w:val="32"/>
        </w:rPr>
        <w:t>Horticole</w:t>
      </w:r>
      <w:proofErr w:type="spellEnd"/>
    </w:p>
    <w:p w:rsidR="00117E9A" w:rsidRPr="001818CB" w:rsidRDefault="00117E9A" w:rsidP="00117E9A">
      <w:pPr>
        <w:jc w:val="center"/>
        <w:rPr>
          <w:b/>
          <w:color w:val="336666"/>
          <w:sz w:val="32"/>
          <w:szCs w:val="32"/>
        </w:rPr>
      </w:pPr>
    </w:p>
    <w:p w:rsidR="001818CB" w:rsidRDefault="006A085D" w:rsidP="002D3669">
      <w:pPr>
        <w:jc w:val="center"/>
        <w:rPr>
          <w:b/>
          <w:sz w:val="32"/>
          <w:szCs w:val="32"/>
        </w:rPr>
      </w:pPr>
      <w:r w:rsidRPr="001818CB">
        <w:rPr>
          <w:b/>
          <w:sz w:val="32"/>
          <w:szCs w:val="32"/>
        </w:rPr>
        <w:t>Guidelines for Student Presentation Awards</w:t>
      </w:r>
    </w:p>
    <w:p w:rsidR="002D3669" w:rsidRDefault="002D3669" w:rsidP="002D3669">
      <w:pPr>
        <w:jc w:val="center"/>
        <w:rPr>
          <w:b/>
          <w:sz w:val="32"/>
          <w:szCs w:val="32"/>
          <w:lang w:val="fr-CA"/>
        </w:rPr>
      </w:pPr>
      <w:r w:rsidRPr="002D3669">
        <w:rPr>
          <w:b/>
          <w:sz w:val="32"/>
          <w:szCs w:val="32"/>
          <w:lang w:val="fr-CA"/>
        </w:rPr>
        <w:t>Ligne</w:t>
      </w:r>
      <w:r w:rsidR="00680A42">
        <w:rPr>
          <w:b/>
          <w:sz w:val="32"/>
          <w:szCs w:val="32"/>
          <w:lang w:val="fr-CA"/>
        </w:rPr>
        <w:t>s</w:t>
      </w:r>
      <w:r w:rsidRPr="002D3669">
        <w:rPr>
          <w:b/>
          <w:sz w:val="32"/>
          <w:szCs w:val="32"/>
          <w:lang w:val="fr-CA"/>
        </w:rPr>
        <w:t xml:space="preserve"> directrice</w:t>
      </w:r>
      <w:r w:rsidR="00680A42">
        <w:rPr>
          <w:b/>
          <w:sz w:val="32"/>
          <w:szCs w:val="32"/>
          <w:lang w:val="fr-CA"/>
        </w:rPr>
        <w:t>s</w:t>
      </w:r>
      <w:r w:rsidRPr="002D3669">
        <w:rPr>
          <w:b/>
          <w:sz w:val="32"/>
          <w:szCs w:val="32"/>
          <w:lang w:val="fr-CA"/>
        </w:rPr>
        <w:t xml:space="preserve"> pour les prix de pr</w:t>
      </w:r>
      <w:r>
        <w:rPr>
          <w:b/>
          <w:sz w:val="32"/>
          <w:szCs w:val="32"/>
          <w:lang w:val="fr-CA"/>
        </w:rPr>
        <w:t>é</w:t>
      </w:r>
      <w:r w:rsidRPr="002D3669">
        <w:rPr>
          <w:b/>
          <w:sz w:val="32"/>
          <w:szCs w:val="32"/>
          <w:lang w:val="fr-CA"/>
        </w:rPr>
        <w:t>sentation</w:t>
      </w:r>
      <w:r w:rsidR="00680A42">
        <w:rPr>
          <w:b/>
          <w:sz w:val="32"/>
          <w:szCs w:val="32"/>
          <w:lang w:val="fr-CA"/>
        </w:rPr>
        <w:t>s</w:t>
      </w:r>
      <w:r w:rsidRPr="002D3669">
        <w:rPr>
          <w:b/>
          <w:sz w:val="32"/>
          <w:szCs w:val="32"/>
          <w:lang w:val="fr-CA"/>
        </w:rPr>
        <w:t xml:space="preserve"> étudiante</w:t>
      </w:r>
      <w:r w:rsidR="00680A42">
        <w:rPr>
          <w:b/>
          <w:sz w:val="32"/>
          <w:szCs w:val="32"/>
          <w:lang w:val="fr-CA"/>
        </w:rPr>
        <w:t>s</w:t>
      </w:r>
    </w:p>
    <w:p w:rsidR="00680A42" w:rsidRPr="002D3669" w:rsidRDefault="00680A42" w:rsidP="002D3669">
      <w:pPr>
        <w:jc w:val="center"/>
        <w:rPr>
          <w:lang w:val="fr-CA"/>
        </w:rPr>
      </w:pPr>
    </w:p>
    <w:p w:rsidR="006A085D" w:rsidRDefault="006A085D" w:rsidP="00C06614">
      <w:pPr>
        <w:jc w:val="both"/>
      </w:pPr>
      <w:r>
        <w:t xml:space="preserve">At each annual meeting, the Canadian Society </w:t>
      </w:r>
      <w:r w:rsidR="00786B40">
        <w:t>or Horticultural Science (CSHS)</w:t>
      </w:r>
      <w:r>
        <w:t xml:space="preserve"> provides a number of awards for the best oral and poster presentat</w:t>
      </w:r>
      <w:r w:rsidR="00680A42">
        <w:t xml:space="preserve">ions given by student members. </w:t>
      </w:r>
      <w:r>
        <w:t>These awards are given to acknowledge the contributions that graduate students make to the society and to encourage excellence in graduate student research and presentation.</w:t>
      </w:r>
      <w:r w:rsidR="00680A42">
        <w:t xml:space="preserve"> </w:t>
      </w:r>
      <w:r w:rsidR="00E954A3">
        <w:t>The awards are presented after an assessment conducted by a panel of judges, b</w:t>
      </w:r>
      <w:r w:rsidR="00680A42">
        <w:t>ased on the following criteria:</w:t>
      </w:r>
    </w:p>
    <w:p w:rsidR="00680A42" w:rsidRDefault="00680A42" w:rsidP="00C06614">
      <w:pPr>
        <w:jc w:val="both"/>
      </w:pPr>
    </w:p>
    <w:p w:rsidR="00B847F3" w:rsidRPr="00B847F3" w:rsidRDefault="00B847F3" w:rsidP="00C06614">
      <w:pPr>
        <w:jc w:val="both"/>
        <w:rPr>
          <w:lang w:val="fr-CA"/>
        </w:rPr>
      </w:pPr>
      <w:r w:rsidRPr="00B847F3">
        <w:rPr>
          <w:lang w:val="fr-CA"/>
        </w:rPr>
        <w:t xml:space="preserve">À chaque rencontre annuelle, la Société Canadienne de Science Horticole </w:t>
      </w:r>
      <w:r>
        <w:rPr>
          <w:lang w:val="fr-CA"/>
        </w:rPr>
        <w:t>offre un certain nombre de prix pour la meilleure présentation orale et la meilleure affiche présenté</w:t>
      </w:r>
      <w:r w:rsidR="00680A42">
        <w:rPr>
          <w:lang w:val="fr-CA"/>
        </w:rPr>
        <w:t>es par les étudiants diplômés</w:t>
      </w:r>
      <w:r>
        <w:rPr>
          <w:lang w:val="fr-CA"/>
        </w:rPr>
        <w:t xml:space="preserve"> membres de la société. Ces prix permettent de reconnaître la contribution de ces</w:t>
      </w:r>
      <w:r w:rsidR="00680A42">
        <w:rPr>
          <w:lang w:val="fr-CA"/>
        </w:rPr>
        <w:t xml:space="preserve"> étudiants à la société et d’</w:t>
      </w:r>
      <w:r>
        <w:rPr>
          <w:lang w:val="fr-CA"/>
        </w:rPr>
        <w:t xml:space="preserve">encourager l’excellence dans la recherche </w:t>
      </w:r>
      <w:r w:rsidR="00680A42">
        <w:rPr>
          <w:lang w:val="fr-CA"/>
        </w:rPr>
        <w:t>universitaire</w:t>
      </w:r>
      <w:r>
        <w:rPr>
          <w:lang w:val="fr-CA"/>
        </w:rPr>
        <w:t xml:space="preserve"> et la présentati</w:t>
      </w:r>
      <w:r w:rsidR="00680A42">
        <w:rPr>
          <w:lang w:val="fr-CA"/>
        </w:rPr>
        <w:t xml:space="preserve">on des résultats. </w:t>
      </w:r>
      <w:r>
        <w:rPr>
          <w:lang w:val="fr-CA"/>
        </w:rPr>
        <w:t>Les prix sont décernés après évaluation par un jury sur la base des critères suivants :</w:t>
      </w:r>
    </w:p>
    <w:p w:rsidR="006A085D" w:rsidRPr="00B847F3" w:rsidRDefault="006A085D" w:rsidP="00C06614">
      <w:pPr>
        <w:jc w:val="both"/>
        <w:rPr>
          <w:lang w:val="fr-CA"/>
        </w:rPr>
      </w:pPr>
    </w:p>
    <w:p w:rsidR="006A085D" w:rsidRPr="00786B40" w:rsidRDefault="006A085D" w:rsidP="00C06614">
      <w:pPr>
        <w:numPr>
          <w:ilvl w:val="0"/>
          <w:numId w:val="1"/>
        </w:numPr>
        <w:tabs>
          <w:tab w:val="clear" w:pos="720"/>
          <w:tab w:val="num" w:pos="360"/>
        </w:tabs>
        <w:ind w:left="360"/>
        <w:jc w:val="both"/>
        <w:rPr>
          <w:b/>
        </w:rPr>
      </w:pPr>
      <w:r w:rsidRPr="00786B40">
        <w:rPr>
          <w:b/>
        </w:rPr>
        <w:t>Oral Presentations</w:t>
      </w:r>
      <w:r w:rsidR="00680A42">
        <w:rPr>
          <w:b/>
        </w:rPr>
        <w:t xml:space="preserve"> </w:t>
      </w:r>
      <w:r w:rsidR="00B847F3">
        <w:rPr>
          <w:b/>
        </w:rPr>
        <w:t>/</w:t>
      </w:r>
      <w:r w:rsidR="009C1466">
        <w:rPr>
          <w:b/>
        </w:rPr>
        <w:t xml:space="preserve"> </w:t>
      </w:r>
      <w:proofErr w:type="spellStart"/>
      <w:r w:rsidR="00B847F3">
        <w:rPr>
          <w:b/>
        </w:rPr>
        <w:t>P</w:t>
      </w:r>
      <w:r w:rsidR="009C1466">
        <w:rPr>
          <w:b/>
        </w:rPr>
        <w:t>résentations</w:t>
      </w:r>
      <w:proofErr w:type="spellEnd"/>
      <w:r w:rsidR="009C1466">
        <w:rPr>
          <w:b/>
        </w:rPr>
        <w:t xml:space="preserve"> </w:t>
      </w:r>
      <w:proofErr w:type="spellStart"/>
      <w:r w:rsidR="009C1466">
        <w:rPr>
          <w:b/>
        </w:rPr>
        <w:t>orales</w:t>
      </w:r>
      <w:proofErr w:type="spellEnd"/>
    </w:p>
    <w:p w:rsidR="00C06614" w:rsidRDefault="00C06614" w:rsidP="00C06614">
      <w:pPr>
        <w:ind w:left="360"/>
        <w:jc w:val="both"/>
      </w:pPr>
    </w:p>
    <w:p w:rsidR="00C7571A" w:rsidRPr="009C1466" w:rsidRDefault="00C7571A" w:rsidP="00C06614">
      <w:pPr>
        <w:ind w:left="360"/>
        <w:jc w:val="both"/>
        <w:rPr>
          <w:lang w:val="fr-CA"/>
        </w:rPr>
      </w:pPr>
      <w:r w:rsidRPr="00DE712B">
        <w:rPr>
          <w:lang w:val="fr-CA"/>
        </w:rPr>
        <w:t xml:space="preserve">Oral </w:t>
      </w:r>
      <w:proofErr w:type="spellStart"/>
      <w:r w:rsidRPr="00DE712B">
        <w:rPr>
          <w:lang w:val="fr-CA"/>
        </w:rPr>
        <w:t>presentations</w:t>
      </w:r>
      <w:proofErr w:type="spellEnd"/>
      <w:r w:rsidRPr="00DE712B">
        <w:rPr>
          <w:lang w:val="fr-CA"/>
        </w:rPr>
        <w:t xml:space="preserve"> are to </w:t>
      </w:r>
      <w:proofErr w:type="spellStart"/>
      <w:r w:rsidRPr="00DE712B">
        <w:rPr>
          <w:lang w:val="fr-CA"/>
        </w:rPr>
        <w:t>be</w:t>
      </w:r>
      <w:proofErr w:type="spellEnd"/>
      <w:r w:rsidRPr="00DE712B">
        <w:rPr>
          <w:lang w:val="fr-CA"/>
        </w:rPr>
        <w:t xml:space="preserve"> </w:t>
      </w:r>
      <w:proofErr w:type="spellStart"/>
      <w:r w:rsidRPr="00DE712B">
        <w:rPr>
          <w:lang w:val="fr-CA"/>
        </w:rPr>
        <w:t>assessed</w:t>
      </w:r>
      <w:proofErr w:type="spellEnd"/>
      <w:r w:rsidRPr="00DE712B">
        <w:rPr>
          <w:lang w:val="fr-CA"/>
        </w:rPr>
        <w:t xml:space="preserve"> </w:t>
      </w:r>
      <w:proofErr w:type="spellStart"/>
      <w:r w:rsidRPr="00DE712B">
        <w:rPr>
          <w:lang w:val="fr-CA"/>
        </w:rPr>
        <w:t>both</w:t>
      </w:r>
      <w:proofErr w:type="spellEnd"/>
      <w:r w:rsidRPr="00DE712B">
        <w:rPr>
          <w:lang w:val="fr-CA"/>
        </w:rPr>
        <w:t xml:space="preserve"> on the </w:t>
      </w:r>
      <w:proofErr w:type="spellStart"/>
      <w:r w:rsidRPr="00DE712B">
        <w:rPr>
          <w:lang w:val="fr-CA"/>
        </w:rPr>
        <w:t>scientific</w:t>
      </w:r>
      <w:proofErr w:type="spellEnd"/>
      <w:r w:rsidRPr="00DE712B">
        <w:rPr>
          <w:lang w:val="fr-CA"/>
        </w:rPr>
        <w:t xml:space="preserve"> </w:t>
      </w:r>
      <w:proofErr w:type="spellStart"/>
      <w:r w:rsidRPr="00DE712B">
        <w:rPr>
          <w:lang w:val="fr-CA"/>
        </w:rPr>
        <w:t>merit</w:t>
      </w:r>
      <w:proofErr w:type="spellEnd"/>
      <w:r w:rsidRPr="00DE712B">
        <w:rPr>
          <w:lang w:val="fr-CA"/>
        </w:rPr>
        <w:t xml:space="preserve"> of the </w:t>
      </w:r>
      <w:proofErr w:type="spellStart"/>
      <w:r w:rsidRPr="00DE712B">
        <w:rPr>
          <w:lang w:val="fr-CA"/>
        </w:rPr>
        <w:t>research</w:t>
      </w:r>
      <w:proofErr w:type="spellEnd"/>
      <w:r w:rsidRPr="00DE712B">
        <w:rPr>
          <w:lang w:val="fr-CA"/>
        </w:rPr>
        <w:t xml:space="preserve"> and on the </w:t>
      </w:r>
      <w:proofErr w:type="spellStart"/>
      <w:r w:rsidRPr="00DE712B">
        <w:rPr>
          <w:lang w:val="fr-CA"/>
        </w:rPr>
        <w:t>ability</w:t>
      </w:r>
      <w:proofErr w:type="spellEnd"/>
      <w:r w:rsidRPr="00DE712B">
        <w:rPr>
          <w:lang w:val="fr-CA"/>
        </w:rPr>
        <w:t xml:space="preserve"> of the </w:t>
      </w:r>
      <w:proofErr w:type="spellStart"/>
      <w:r w:rsidRPr="00DE712B">
        <w:rPr>
          <w:lang w:val="fr-CA"/>
        </w:rPr>
        <w:t>student</w:t>
      </w:r>
      <w:proofErr w:type="spellEnd"/>
      <w:r w:rsidRPr="00DE712B">
        <w:rPr>
          <w:lang w:val="fr-CA"/>
        </w:rPr>
        <w:t xml:space="preserve"> to </w:t>
      </w:r>
      <w:proofErr w:type="spellStart"/>
      <w:r w:rsidRPr="00DE712B">
        <w:rPr>
          <w:lang w:val="fr-CA"/>
        </w:rPr>
        <w:t>convey</w:t>
      </w:r>
      <w:proofErr w:type="spellEnd"/>
      <w:r w:rsidR="00C06614" w:rsidRPr="00DE712B">
        <w:rPr>
          <w:lang w:val="fr-CA"/>
        </w:rPr>
        <w:t xml:space="preserve"> the </w:t>
      </w:r>
      <w:proofErr w:type="spellStart"/>
      <w:r w:rsidR="00C06614" w:rsidRPr="00DE712B">
        <w:rPr>
          <w:lang w:val="fr-CA"/>
        </w:rPr>
        <w:t>research</w:t>
      </w:r>
      <w:proofErr w:type="spellEnd"/>
      <w:r w:rsidR="00C06614" w:rsidRPr="00DE712B">
        <w:rPr>
          <w:lang w:val="fr-CA"/>
        </w:rPr>
        <w:t xml:space="preserve"> to the audience.</w:t>
      </w:r>
      <w:r w:rsidR="00DE712B" w:rsidRPr="00DE712B">
        <w:rPr>
          <w:lang w:val="fr-CA"/>
        </w:rPr>
        <w:t xml:space="preserve"> </w:t>
      </w:r>
      <w:r w:rsidR="009C1466" w:rsidRPr="00DE712B">
        <w:rPr>
          <w:b/>
          <w:lang w:val="fr-CA"/>
        </w:rPr>
        <w:t>/</w:t>
      </w:r>
      <w:r w:rsidR="009C1466" w:rsidRPr="00DE712B">
        <w:rPr>
          <w:lang w:val="fr-CA"/>
        </w:rPr>
        <w:t xml:space="preserve"> </w:t>
      </w:r>
      <w:r w:rsidR="009C1466" w:rsidRPr="009C1466">
        <w:rPr>
          <w:lang w:val="fr-CA"/>
        </w:rPr>
        <w:t>Les présentations orales sont évaluées tant sur l</w:t>
      </w:r>
      <w:r w:rsidR="00390B56">
        <w:rPr>
          <w:lang w:val="fr-CA"/>
        </w:rPr>
        <w:t xml:space="preserve">a valeur </w:t>
      </w:r>
      <w:r w:rsidR="009C1466" w:rsidRPr="009C1466">
        <w:rPr>
          <w:lang w:val="fr-CA"/>
        </w:rPr>
        <w:t>scientifique de la recherche</w:t>
      </w:r>
      <w:r w:rsidR="009C1466">
        <w:rPr>
          <w:lang w:val="fr-CA"/>
        </w:rPr>
        <w:t xml:space="preserve"> que sur la capacit</w:t>
      </w:r>
      <w:r w:rsidR="00680A42">
        <w:rPr>
          <w:lang w:val="fr-CA"/>
        </w:rPr>
        <w:t>é de l’étudiant à transmettre les résultats de leur</w:t>
      </w:r>
      <w:r w:rsidR="009C1466">
        <w:rPr>
          <w:lang w:val="fr-CA"/>
        </w:rPr>
        <w:t xml:space="preserve"> recherche à l’auditoire.</w:t>
      </w:r>
    </w:p>
    <w:p w:rsidR="00C7571A" w:rsidRDefault="00C7571A" w:rsidP="00C06614">
      <w:pPr>
        <w:numPr>
          <w:ilvl w:val="0"/>
          <w:numId w:val="2"/>
        </w:numPr>
        <w:jc w:val="both"/>
        <w:rPr>
          <w:lang w:val="fr-CA"/>
        </w:rPr>
      </w:pPr>
      <w:r>
        <w:t>The written abstract is part of the judgi</w:t>
      </w:r>
      <w:r w:rsidR="00C06614">
        <w:t>ng process, assigned 15 points.</w:t>
      </w:r>
      <w:r>
        <w:t xml:space="preserve"> The abstract should contain a brief but comprehensive summary of the subject matter, materials and </w:t>
      </w:r>
      <w:r w:rsidR="00C06614">
        <w:t>methods and key study results.</w:t>
      </w:r>
      <w:r w:rsidR="00680A42">
        <w:t xml:space="preserve"> </w:t>
      </w:r>
      <w:r w:rsidR="009C1466" w:rsidRPr="00DE712B">
        <w:rPr>
          <w:b/>
        </w:rPr>
        <w:t>/</w:t>
      </w:r>
      <w:r w:rsidR="009C1466">
        <w:t xml:space="preserve"> </w:t>
      </w:r>
      <w:r w:rsidR="009C1466" w:rsidRPr="00680A42">
        <w:t xml:space="preserve">Le résumé </w:t>
      </w:r>
      <w:proofErr w:type="spellStart"/>
      <w:r w:rsidR="009C1466" w:rsidRPr="00680A42">
        <w:t>écrit</w:t>
      </w:r>
      <w:proofErr w:type="spellEnd"/>
      <w:r w:rsidR="009C1466" w:rsidRPr="00680A42">
        <w:t xml:space="preserve"> fait </w:t>
      </w:r>
      <w:proofErr w:type="spellStart"/>
      <w:r w:rsidR="009C1466" w:rsidRPr="00680A42">
        <w:t>pa</w:t>
      </w:r>
      <w:r w:rsidR="00DE712B">
        <w:t>rtie</w:t>
      </w:r>
      <w:proofErr w:type="spellEnd"/>
      <w:r w:rsidR="00DE712B">
        <w:t xml:space="preserve"> du </w:t>
      </w:r>
      <w:proofErr w:type="spellStart"/>
      <w:r w:rsidR="00DE712B">
        <w:t>processus</w:t>
      </w:r>
      <w:proofErr w:type="spellEnd"/>
      <w:r w:rsidR="00DE712B">
        <w:t xml:space="preserve"> </w:t>
      </w:r>
      <w:proofErr w:type="spellStart"/>
      <w:r w:rsidR="00DE712B">
        <w:t>d’évaluation</w:t>
      </w:r>
      <w:proofErr w:type="spellEnd"/>
      <w:r w:rsidR="00DE712B">
        <w:t xml:space="preserve">. </w:t>
      </w:r>
      <w:proofErr w:type="spellStart"/>
      <w:r w:rsidR="00DE712B">
        <w:t>Quinze</w:t>
      </w:r>
      <w:proofErr w:type="spellEnd"/>
      <w:r w:rsidR="00DE712B">
        <w:t xml:space="preserve"> (</w:t>
      </w:r>
      <w:r w:rsidR="009C1466" w:rsidRPr="00680A42">
        <w:t>15</w:t>
      </w:r>
      <w:r w:rsidR="00DE712B">
        <w:t xml:space="preserve">) points </w:t>
      </w:r>
      <w:proofErr w:type="spellStart"/>
      <w:r w:rsidR="00DE712B">
        <w:t>lui</w:t>
      </w:r>
      <w:proofErr w:type="spellEnd"/>
      <w:r w:rsidR="00DE712B">
        <w:t xml:space="preserve"> </w:t>
      </w:r>
      <w:proofErr w:type="spellStart"/>
      <w:r w:rsidR="00DE712B">
        <w:t>sont</w:t>
      </w:r>
      <w:proofErr w:type="spellEnd"/>
      <w:r w:rsidR="00DE712B">
        <w:t xml:space="preserve"> </w:t>
      </w:r>
      <w:proofErr w:type="spellStart"/>
      <w:r w:rsidR="00DE712B">
        <w:t>assignés</w:t>
      </w:r>
      <w:proofErr w:type="spellEnd"/>
      <w:r w:rsidR="009C1466" w:rsidRPr="00680A42">
        <w:t xml:space="preserve">. </w:t>
      </w:r>
      <w:r w:rsidR="009C1466">
        <w:rPr>
          <w:lang w:val="fr-CA"/>
        </w:rPr>
        <w:t xml:space="preserve">Le résumé doit présenter un sommaire bref mais complet du sujet traité, des </w:t>
      </w:r>
      <w:r w:rsidR="001D50B6">
        <w:rPr>
          <w:lang w:val="fr-CA"/>
        </w:rPr>
        <w:t>méthodes et matériels et les résultats clés.</w:t>
      </w:r>
    </w:p>
    <w:p w:rsidR="00D62F7A" w:rsidRPr="009C1466" w:rsidRDefault="00D62F7A" w:rsidP="00D62F7A">
      <w:pPr>
        <w:ind w:left="1080"/>
        <w:jc w:val="both"/>
        <w:rPr>
          <w:lang w:val="fr-CA"/>
        </w:rPr>
      </w:pPr>
    </w:p>
    <w:p w:rsidR="00C7571A" w:rsidRDefault="00C7571A" w:rsidP="00C06614">
      <w:pPr>
        <w:numPr>
          <w:ilvl w:val="0"/>
          <w:numId w:val="2"/>
        </w:numPr>
        <w:jc w:val="both"/>
        <w:rPr>
          <w:lang w:val="fr-CA"/>
        </w:rPr>
      </w:pPr>
      <w:r>
        <w:t>Content of the presentation is assigned</w:t>
      </w:r>
      <w:r w:rsidR="002E2863">
        <w:t xml:space="preserve"> 35</w:t>
      </w:r>
      <w:r w:rsidR="00C06614">
        <w:t xml:space="preserve"> points. </w:t>
      </w:r>
      <w:r>
        <w:t xml:space="preserve">Factors considered should include the clarity and interest of the introduction, background material </w:t>
      </w:r>
      <w:r w:rsidR="00DE712B">
        <w:t>and</w:t>
      </w:r>
      <w:r>
        <w:t xml:space="preserve"> organization of the material presented, development of the concepts of the study, clarity of thought and presentation, understanding of the material presented and the scientific merit of </w:t>
      </w:r>
      <w:proofErr w:type="gramStart"/>
      <w:r>
        <w:t>the</w:t>
      </w:r>
      <w:proofErr w:type="gramEnd"/>
      <w:r>
        <w:t xml:space="preserve"> study.</w:t>
      </w:r>
      <w:r w:rsidR="00DE712B">
        <w:t xml:space="preserve"> </w:t>
      </w:r>
      <w:r w:rsidR="001D50B6" w:rsidRPr="00DE712B">
        <w:rPr>
          <w:b/>
        </w:rPr>
        <w:t>/</w:t>
      </w:r>
      <w:r w:rsidR="005C2D13">
        <w:t xml:space="preserve"> </w:t>
      </w:r>
      <w:proofErr w:type="spellStart"/>
      <w:r w:rsidR="00D62F7A" w:rsidRPr="00DE712B">
        <w:t>Trente-cinq</w:t>
      </w:r>
      <w:proofErr w:type="spellEnd"/>
      <w:r w:rsidR="00D62F7A" w:rsidRPr="00DE712B">
        <w:t xml:space="preserve"> points (35) </w:t>
      </w:r>
      <w:proofErr w:type="spellStart"/>
      <w:r w:rsidR="00D62F7A" w:rsidRPr="00DE712B">
        <w:t>sont</w:t>
      </w:r>
      <w:proofErr w:type="spellEnd"/>
      <w:r w:rsidR="005C2D13" w:rsidRPr="00DE712B">
        <w:t xml:space="preserve"> </w:t>
      </w:r>
      <w:proofErr w:type="spellStart"/>
      <w:r w:rsidR="005C2D13" w:rsidRPr="00DE712B">
        <w:t>assigné</w:t>
      </w:r>
      <w:r w:rsidR="00D62F7A" w:rsidRPr="00DE712B">
        <w:t>s</w:t>
      </w:r>
      <w:proofErr w:type="spellEnd"/>
      <w:r w:rsidR="005C2D13" w:rsidRPr="00DE712B">
        <w:t xml:space="preserve"> au </w:t>
      </w:r>
      <w:proofErr w:type="spellStart"/>
      <w:r w:rsidR="005C2D13" w:rsidRPr="00DE712B">
        <w:t>contenu</w:t>
      </w:r>
      <w:proofErr w:type="spellEnd"/>
      <w:r w:rsidR="005C2D13" w:rsidRPr="00DE712B">
        <w:t xml:space="preserve"> de la </w:t>
      </w:r>
      <w:proofErr w:type="spellStart"/>
      <w:r w:rsidR="005C2D13" w:rsidRPr="00DE712B">
        <w:t>présentation</w:t>
      </w:r>
      <w:proofErr w:type="spellEnd"/>
      <w:r w:rsidR="005C2D13" w:rsidRPr="00DE712B">
        <w:t xml:space="preserve">. </w:t>
      </w:r>
      <w:r w:rsidR="005C2D13">
        <w:rPr>
          <w:lang w:val="fr-CA"/>
        </w:rPr>
        <w:t xml:space="preserve">Les </w:t>
      </w:r>
      <w:r w:rsidR="00D62F7A">
        <w:rPr>
          <w:lang w:val="fr-CA"/>
        </w:rPr>
        <w:t>facteurs considérés sont</w:t>
      </w:r>
      <w:r w:rsidR="00DE712B">
        <w:rPr>
          <w:lang w:val="fr-CA"/>
        </w:rPr>
        <w:t> :</w:t>
      </w:r>
      <w:r w:rsidR="00D62F7A">
        <w:rPr>
          <w:lang w:val="fr-CA"/>
        </w:rPr>
        <w:t xml:space="preserve"> la clarté et l’intérêt de l’introduction, la documentation présentée, l’organisation du matériel de présentation, le développement des concepts de l’étude, la clarté des idées et</w:t>
      </w:r>
      <w:r w:rsidR="00390B56">
        <w:rPr>
          <w:lang w:val="fr-CA"/>
        </w:rPr>
        <w:t xml:space="preserve"> de la présentation, la compréhension du matériel présenté et la valeur scientifique de l’étude</w:t>
      </w:r>
      <w:r w:rsidR="000B2B25">
        <w:rPr>
          <w:lang w:val="fr-CA"/>
        </w:rPr>
        <w:t>.</w:t>
      </w:r>
    </w:p>
    <w:p w:rsidR="00D62F7A" w:rsidRDefault="00D62F7A" w:rsidP="00D62F7A">
      <w:pPr>
        <w:pStyle w:val="ListParagraph"/>
        <w:rPr>
          <w:lang w:val="fr-CA"/>
        </w:rPr>
      </w:pPr>
    </w:p>
    <w:p w:rsidR="00C7571A" w:rsidRPr="000B2B25" w:rsidRDefault="00C7571A" w:rsidP="00C06614">
      <w:pPr>
        <w:numPr>
          <w:ilvl w:val="0"/>
          <w:numId w:val="2"/>
        </w:numPr>
        <w:jc w:val="both"/>
        <w:rPr>
          <w:lang w:val="fr-CA"/>
        </w:rPr>
      </w:pPr>
      <w:r>
        <w:t>Presentation style and delivery is assigned 30 po</w:t>
      </w:r>
      <w:r w:rsidR="00C06614">
        <w:t xml:space="preserve">ints. </w:t>
      </w:r>
      <w:r>
        <w:t>This includes pace of the presentation, vocal clarity, language and grammar, poise and confidence, rapport and eye contact with the audience, quality and relevance of the visuals and ability to effectively use the equipment.</w:t>
      </w:r>
      <w:r w:rsidR="00DE712B">
        <w:t xml:space="preserve"> </w:t>
      </w:r>
      <w:r w:rsidR="000B2B25" w:rsidRPr="00DE712B">
        <w:rPr>
          <w:b/>
        </w:rPr>
        <w:t>/</w:t>
      </w:r>
      <w:r w:rsidR="000B2B25">
        <w:t xml:space="preserve"> </w:t>
      </w:r>
      <w:proofErr w:type="spellStart"/>
      <w:r w:rsidR="000B2B25" w:rsidRPr="00DE712B">
        <w:t>Trente</w:t>
      </w:r>
      <w:proofErr w:type="spellEnd"/>
      <w:r w:rsidR="000B2B25" w:rsidRPr="00DE712B">
        <w:t xml:space="preserve"> points (30) </w:t>
      </w:r>
      <w:proofErr w:type="spellStart"/>
      <w:r w:rsidR="000B2B25" w:rsidRPr="00DE712B">
        <w:t>sont</w:t>
      </w:r>
      <w:proofErr w:type="spellEnd"/>
      <w:r w:rsidR="000B2B25" w:rsidRPr="00DE712B">
        <w:t xml:space="preserve"> </w:t>
      </w:r>
      <w:proofErr w:type="spellStart"/>
      <w:r w:rsidR="000B2B25" w:rsidRPr="00DE712B">
        <w:t>assignés</w:t>
      </w:r>
      <w:proofErr w:type="spellEnd"/>
      <w:r w:rsidR="000B2B25" w:rsidRPr="00DE712B">
        <w:t xml:space="preserve"> au style </w:t>
      </w:r>
      <w:proofErr w:type="gramStart"/>
      <w:r w:rsidR="000B2B25" w:rsidRPr="00DE712B">
        <w:t>et</w:t>
      </w:r>
      <w:proofErr w:type="gramEnd"/>
      <w:r w:rsidR="000B2B25" w:rsidRPr="00DE712B">
        <w:t xml:space="preserve"> la </w:t>
      </w:r>
      <w:proofErr w:type="spellStart"/>
      <w:r w:rsidR="000B2B25" w:rsidRPr="00DE712B">
        <w:t>méthode</w:t>
      </w:r>
      <w:proofErr w:type="spellEnd"/>
      <w:r w:rsidR="000B2B25" w:rsidRPr="00DE712B">
        <w:t xml:space="preserve"> de </w:t>
      </w:r>
      <w:proofErr w:type="spellStart"/>
      <w:r w:rsidR="000B2B25" w:rsidRPr="00DE712B">
        <w:t>présentation</w:t>
      </w:r>
      <w:proofErr w:type="spellEnd"/>
      <w:r w:rsidR="000B2B25" w:rsidRPr="00DE712B">
        <w:t xml:space="preserve">. </w:t>
      </w:r>
      <w:r w:rsidR="000B2B25">
        <w:rPr>
          <w:lang w:val="fr-CA"/>
        </w:rPr>
        <w:t>Cela tient compte du rythme de la présentation, de la clarté de l’intonation, du vocabu</w:t>
      </w:r>
      <w:r w:rsidR="00DE712B">
        <w:rPr>
          <w:lang w:val="fr-CA"/>
        </w:rPr>
        <w:t xml:space="preserve">laire et de la grammaire, de </w:t>
      </w:r>
      <w:r w:rsidR="000B2B25">
        <w:rPr>
          <w:lang w:val="fr-CA"/>
        </w:rPr>
        <w:t xml:space="preserve">la posture et de l’assurance, du </w:t>
      </w:r>
      <w:r w:rsidR="000B2B25">
        <w:rPr>
          <w:lang w:val="fr-CA"/>
        </w:rPr>
        <w:lastRenderedPageBreak/>
        <w:t xml:space="preserve">lien et du contact visuel avec l’auditoire, </w:t>
      </w:r>
      <w:r w:rsidR="00DE712B">
        <w:rPr>
          <w:lang w:val="fr-CA"/>
        </w:rPr>
        <w:t xml:space="preserve">de </w:t>
      </w:r>
      <w:r w:rsidR="000B2B25">
        <w:rPr>
          <w:lang w:val="fr-CA"/>
        </w:rPr>
        <w:t xml:space="preserve">la qualité et de la pertinence des </w:t>
      </w:r>
      <w:r w:rsidR="00511482">
        <w:rPr>
          <w:lang w:val="fr-CA"/>
        </w:rPr>
        <w:t>supports visuels et la capacité d’utiliser correctement l’équipement.</w:t>
      </w:r>
    </w:p>
    <w:p w:rsidR="00C7571A" w:rsidRPr="00511482" w:rsidRDefault="00C7571A" w:rsidP="00C06614">
      <w:pPr>
        <w:numPr>
          <w:ilvl w:val="0"/>
          <w:numId w:val="2"/>
        </w:numPr>
        <w:jc w:val="both"/>
        <w:rPr>
          <w:lang w:val="fr-CA"/>
        </w:rPr>
      </w:pPr>
      <w:r>
        <w:t>Question period is assigned 15 points. Factors considering include the ability of the student to directly answer the questions, understanding of the material and confidence.</w:t>
      </w:r>
      <w:r w:rsidR="00511482">
        <w:t xml:space="preserve"> </w:t>
      </w:r>
      <w:r w:rsidR="00511482" w:rsidRPr="00DE712B">
        <w:rPr>
          <w:b/>
        </w:rPr>
        <w:t>/</w:t>
      </w:r>
      <w:r w:rsidR="00511482">
        <w:t xml:space="preserve"> </w:t>
      </w:r>
      <w:proofErr w:type="spellStart"/>
      <w:r w:rsidR="00511482" w:rsidRPr="00511482">
        <w:t>Quinze</w:t>
      </w:r>
      <w:proofErr w:type="spellEnd"/>
      <w:r w:rsidR="00511482" w:rsidRPr="00511482">
        <w:t xml:space="preserve"> (15) points </w:t>
      </w:r>
      <w:proofErr w:type="spellStart"/>
      <w:r w:rsidR="00511482" w:rsidRPr="00511482">
        <w:t>sont</w:t>
      </w:r>
      <w:proofErr w:type="spellEnd"/>
      <w:r w:rsidR="00511482" w:rsidRPr="00511482">
        <w:t xml:space="preserve"> </w:t>
      </w:r>
      <w:proofErr w:type="spellStart"/>
      <w:r w:rsidR="00511482" w:rsidRPr="00511482">
        <w:t>assignés</w:t>
      </w:r>
      <w:proofErr w:type="spellEnd"/>
      <w:r w:rsidR="00511482" w:rsidRPr="00511482">
        <w:t xml:space="preserve"> à la </w:t>
      </w:r>
      <w:proofErr w:type="spellStart"/>
      <w:r w:rsidR="00511482" w:rsidRPr="00511482">
        <w:t>période</w:t>
      </w:r>
      <w:proofErr w:type="spellEnd"/>
      <w:r w:rsidR="00511482" w:rsidRPr="00511482">
        <w:t xml:space="preserve"> de question. </w:t>
      </w:r>
      <w:r w:rsidR="00511482" w:rsidRPr="00511482">
        <w:rPr>
          <w:lang w:val="fr-CA"/>
        </w:rPr>
        <w:t xml:space="preserve">Les facteurs </w:t>
      </w:r>
      <w:r w:rsidR="00511482">
        <w:rPr>
          <w:lang w:val="fr-CA"/>
        </w:rPr>
        <w:t>à prendre en compte sont</w:t>
      </w:r>
      <w:r w:rsidR="00DE712B">
        <w:rPr>
          <w:lang w:val="fr-CA"/>
        </w:rPr>
        <w:t> :</w:t>
      </w:r>
      <w:r w:rsidR="00511482">
        <w:rPr>
          <w:lang w:val="fr-CA"/>
        </w:rPr>
        <w:t xml:space="preserve"> la capacité de l’étudiant à répondre sans biais aux questions, la compréhension du matériel et l’assurance.</w:t>
      </w:r>
    </w:p>
    <w:p w:rsidR="00511482" w:rsidRPr="00511482" w:rsidRDefault="00511482" w:rsidP="00511482">
      <w:pPr>
        <w:ind w:left="1080"/>
        <w:jc w:val="both"/>
        <w:rPr>
          <w:lang w:val="fr-CA"/>
        </w:rPr>
      </w:pPr>
    </w:p>
    <w:p w:rsidR="00C7571A" w:rsidRPr="00511482" w:rsidRDefault="00C7571A" w:rsidP="00C06614">
      <w:pPr>
        <w:numPr>
          <w:ilvl w:val="0"/>
          <w:numId w:val="2"/>
        </w:numPr>
        <w:jc w:val="both"/>
        <w:rPr>
          <w:lang w:val="fr-CA"/>
        </w:rPr>
      </w:pPr>
      <w:r w:rsidRPr="00511482">
        <w:rPr>
          <w:lang w:val="fr-CA"/>
        </w:rPr>
        <w:t>General im</w:t>
      </w:r>
      <w:r w:rsidR="00C06614" w:rsidRPr="00511482">
        <w:rPr>
          <w:lang w:val="fr-CA"/>
        </w:rPr>
        <w:t xml:space="preserve">pression </w:t>
      </w:r>
      <w:proofErr w:type="spellStart"/>
      <w:r w:rsidR="00C06614" w:rsidRPr="00511482">
        <w:rPr>
          <w:lang w:val="fr-CA"/>
        </w:rPr>
        <w:t>is</w:t>
      </w:r>
      <w:proofErr w:type="spellEnd"/>
      <w:r w:rsidR="00C06614" w:rsidRPr="00511482">
        <w:rPr>
          <w:lang w:val="fr-CA"/>
        </w:rPr>
        <w:t xml:space="preserve"> </w:t>
      </w:r>
      <w:proofErr w:type="spellStart"/>
      <w:r w:rsidR="00C06614" w:rsidRPr="00511482">
        <w:rPr>
          <w:lang w:val="fr-CA"/>
        </w:rPr>
        <w:t>assigned</w:t>
      </w:r>
      <w:proofErr w:type="spellEnd"/>
      <w:r w:rsidR="00C06614" w:rsidRPr="00511482">
        <w:rPr>
          <w:lang w:val="fr-CA"/>
        </w:rPr>
        <w:t xml:space="preserve"> 5 points.</w:t>
      </w:r>
      <w:r w:rsidR="00511482" w:rsidRPr="00511482">
        <w:rPr>
          <w:lang w:val="fr-CA"/>
        </w:rPr>
        <w:t xml:space="preserve"> </w:t>
      </w:r>
      <w:r w:rsidR="00511482" w:rsidRPr="00FE431D">
        <w:rPr>
          <w:b/>
          <w:lang w:val="fr-CA"/>
        </w:rPr>
        <w:t>/</w:t>
      </w:r>
      <w:r w:rsidR="00511482" w:rsidRPr="00511482">
        <w:rPr>
          <w:lang w:val="fr-CA"/>
        </w:rPr>
        <w:t xml:space="preserve"> Cinq (5) points sont assignés à</w:t>
      </w:r>
      <w:r w:rsidR="00511482">
        <w:rPr>
          <w:lang w:val="fr-CA"/>
        </w:rPr>
        <w:t xml:space="preserve"> l’impression générale</w:t>
      </w:r>
    </w:p>
    <w:p w:rsidR="00C7571A" w:rsidRPr="00511482" w:rsidRDefault="00C7571A" w:rsidP="00C06614">
      <w:pPr>
        <w:ind w:left="720"/>
        <w:jc w:val="both"/>
        <w:rPr>
          <w:lang w:val="fr-CA"/>
        </w:rPr>
      </w:pPr>
    </w:p>
    <w:p w:rsidR="00C7571A" w:rsidRPr="00C06614" w:rsidRDefault="00C7571A" w:rsidP="00C06614">
      <w:pPr>
        <w:numPr>
          <w:ilvl w:val="0"/>
          <w:numId w:val="1"/>
        </w:numPr>
        <w:tabs>
          <w:tab w:val="clear" w:pos="720"/>
          <w:tab w:val="num" w:pos="360"/>
        </w:tabs>
        <w:ind w:left="360"/>
        <w:jc w:val="both"/>
        <w:rPr>
          <w:b/>
        </w:rPr>
      </w:pPr>
      <w:r w:rsidRPr="00C06614">
        <w:rPr>
          <w:b/>
        </w:rPr>
        <w:t>Poster Presentations</w:t>
      </w:r>
      <w:r w:rsidR="00DE712B">
        <w:rPr>
          <w:b/>
        </w:rPr>
        <w:t xml:space="preserve"> </w:t>
      </w:r>
      <w:r w:rsidR="009247EF">
        <w:rPr>
          <w:b/>
        </w:rPr>
        <w:t xml:space="preserve">/ </w:t>
      </w:r>
      <w:proofErr w:type="spellStart"/>
      <w:r w:rsidR="009247EF">
        <w:rPr>
          <w:b/>
        </w:rPr>
        <w:t>Présentations</w:t>
      </w:r>
      <w:proofErr w:type="spellEnd"/>
      <w:r w:rsidR="009247EF">
        <w:rPr>
          <w:b/>
        </w:rPr>
        <w:t xml:space="preserve"> </w:t>
      </w:r>
      <w:proofErr w:type="spellStart"/>
      <w:r w:rsidR="009247EF">
        <w:rPr>
          <w:b/>
        </w:rPr>
        <w:t>d’affiches</w:t>
      </w:r>
      <w:proofErr w:type="spellEnd"/>
    </w:p>
    <w:p w:rsidR="00C06614" w:rsidRDefault="00C06614" w:rsidP="00C06614">
      <w:pPr>
        <w:ind w:left="720"/>
        <w:jc w:val="both"/>
      </w:pPr>
    </w:p>
    <w:p w:rsidR="00C7571A" w:rsidRDefault="00C7571A" w:rsidP="00C06614">
      <w:pPr>
        <w:numPr>
          <w:ilvl w:val="1"/>
          <w:numId w:val="1"/>
        </w:numPr>
        <w:tabs>
          <w:tab w:val="clear" w:pos="1440"/>
          <w:tab w:val="num" w:pos="1080"/>
        </w:tabs>
        <w:ind w:left="1080"/>
        <w:jc w:val="both"/>
        <w:rPr>
          <w:lang w:val="fr-CA"/>
        </w:rPr>
      </w:pPr>
      <w:r>
        <w:t>The written abstract is part of the judging process, a</w:t>
      </w:r>
      <w:r w:rsidR="00E954A3">
        <w:t>ssigned 20</w:t>
      </w:r>
      <w:r w:rsidR="00C06614">
        <w:t xml:space="preserve"> points. </w:t>
      </w:r>
      <w:r>
        <w:t xml:space="preserve">The abstract should contain a brief but comprehensive summary of the subject matter, materials and </w:t>
      </w:r>
      <w:r w:rsidR="00C06614">
        <w:t>methods and key study results.</w:t>
      </w:r>
      <w:r w:rsidR="00DE712B">
        <w:t xml:space="preserve"> </w:t>
      </w:r>
      <w:r w:rsidR="00511482">
        <w:t xml:space="preserve">/ </w:t>
      </w:r>
      <w:r w:rsidR="00511482" w:rsidRPr="00DE712B">
        <w:t xml:space="preserve">Le résumé </w:t>
      </w:r>
      <w:proofErr w:type="spellStart"/>
      <w:r w:rsidR="00511482" w:rsidRPr="00DE712B">
        <w:t>écrit</w:t>
      </w:r>
      <w:proofErr w:type="spellEnd"/>
      <w:r w:rsidR="00511482" w:rsidRPr="00DE712B">
        <w:t xml:space="preserve"> </w:t>
      </w:r>
      <w:r w:rsidR="009247EF" w:rsidRPr="00DE712B">
        <w:t xml:space="preserve">fait </w:t>
      </w:r>
      <w:proofErr w:type="spellStart"/>
      <w:r w:rsidR="009247EF" w:rsidRPr="00DE712B">
        <w:t>partie</w:t>
      </w:r>
      <w:proofErr w:type="spellEnd"/>
      <w:r w:rsidR="009247EF" w:rsidRPr="00DE712B">
        <w:t xml:space="preserve"> du </w:t>
      </w:r>
      <w:proofErr w:type="spellStart"/>
      <w:r w:rsidR="009247EF" w:rsidRPr="00DE712B">
        <w:t>processus</w:t>
      </w:r>
      <w:proofErr w:type="spellEnd"/>
      <w:r w:rsidR="009247EF" w:rsidRPr="00DE712B">
        <w:t xml:space="preserve"> </w:t>
      </w:r>
      <w:proofErr w:type="spellStart"/>
      <w:r w:rsidR="009247EF" w:rsidRPr="00DE712B">
        <w:t>d’évaluation</w:t>
      </w:r>
      <w:proofErr w:type="spellEnd"/>
      <w:r w:rsidR="00DE712B">
        <w:t xml:space="preserve">. </w:t>
      </w:r>
      <w:proofErr w:type="spellStart"/>
      <w:r w:rsidR="00DE712B">
        <w:t>Vingt</w:t>
      </w:r>
      <w:proofErr w:type="spellEnd"/>
      <w:r w:rsidR="009247EF" w:rsidRPr="00DE712B">
        <w:t xml:space="preserve"> point</w:t>
      </w:r>
      <w:r w:rsidR="00DE712B">
        <w:t>s (</w:t>
      </w:r>
      <w:r w:rsidR="009247EF" w:rsidRPr="00DE712B">
        <w:t>20</w:t>
      </w:r>
      <w:r w:rsidR="00DE712B">
        <w:t>)</w:t>
      </w:r>
      <w:r w:rsidR="009247EF" w:rsidRPr="00DE712B">
        <w:t xml:space="preserve"> </w:t>
      </w:r>
      <w:proofErr w:type="spellStart"/>
      <w:r w:rsidR="00DE712B">
        <w:t>lui</w:t>
      </w:r>
      <w:proofErr w:type="spellEnd"/>
      <w:r w:rsidR="00DE712B">
        <w:t xml:space="preserve"> </w:t>
      </w:r>
      <w:proofErr w:type="spellStart"/>
      <w:r w:rsidR="00DE712B">
        <w:t>sont</w:t>
      </w:r>
      <w:proofErr w:type="spellEnd"/>
      <w:r w:rsidR="00DE712B">
        <w:t xml:space="preserve"> </w:t>
      </w:r>
      <w:proofErr w:type="spellStart"/>
      <w:r w:rsidR="00DE712B">
        <w:t>assignés</w:t>
      </w:r>
      <w:proofErr w:type="spellEnd"/>
      <w:r w:rsidR="009247EF" w:rsidRPr="00DE712B">
        <w:t xml:space="preserve">. </w:t>
      </w:r>
      <w:r w:rsidR="009247EF">
        <w:rPr>
          <w:lang w:val="fr-CA"/>
        </w:rPr>
        <w:t>Le résumé doit présenter un sommaire bref mais complet du sujet, des méthodes et matériels et des résultats clés de l’étude.</w:t>
      </w:r>
    </w:p>
    <w:p w:rsidR="009247EF" w:rsidRPr="009247EF" w:rsidRDefault="009247EF" w:rsidP="009247EF">
      <w:pPr>
        <w:ind w:left="1080"/>
        <w:jc w:val="both"/>
        <w:rPr>
          <w:lang w:val="fr-CA"/>
        </w:rPr>
      </w:pPr>
    </w:p>
    <w:p w:rsidR="00C7571A" w:rsidRPr="009247EF" w:rsidRDefault="00C7571A" w:rsidP="00C06614">
      <w:pPr>
        <w:numPr>
          <w:ilvl w:val="1"/>
          <w:numId w:val="1"/>
        </w:numPr>
        <w:tabs>
          <w:tab w:val="clear" w:pos="1440"/>
          <w:tab w:val="num" w:pos="1080"/>
        </w:tabs>
        <w:ind w:left="1080"/>
        <w:jc w:val="both"/>
        <w:rPr>
          <w:lang w:val="fr-CA"/>
        </w:rPr>
      </w:pPr>
      <w:r>
        <w:t>Content of</w:t>
      </w:r>
      <w:r w:rsidR="00E954A3">
        <w:t xml:space="preserve"> the presentation is assigned 60</w:t>
      </w:r>
      <w:r w:rsidR="00C06614">
        <w:t xml:space="preserve"> points. </w:t>
      </w:r>
      <w:r>
        <w:t xml:space="preserve">Factors considered should include the clarity and interest of the introduction, background material presented, organization of the material presented, development of the concepts of the study, clarity of thought and presentation, </w:t>
      </w:r>
      <w:r w:rsidR="00E954A3">
        <w:t xml:space="preserve">quality, readability and relevance of the visuals, suitability of references cited, </w:t>
      </w:r>
      <w:r>
        <w:t>and th</w:t>
      </w:r>
      <w:r w:rsidR="00C06614">
        <w:t>e scientific merit of the study</w:t>
      </w:r>
      <w:r w:rsidR="00E954A3">
        <w:t xml:space="preserve"> </w:t>
      </w:r>
      <w:r>
        <w:t>and ability to effectively use the equipment.</w:t>
      </w:r>
      <w:r w:rsidR="009247EF">
        <w:t xml:space="preserve"> </w:t>
      </w:r>
      <w:r w:rsidR="009247EF" w:rsidRPr="00FE431D">
        <w:rPr>
          <w:b/>
        </w:rPr>
        <w:t>/</w:t>
      </w:r>
      <w:r w:rsidR="009247EF">
        <w:t xml:space="preserve"> </w:t>
      </w:r>
      <w:proofErr w:type="spellStart"/>
      <w:r w:rsidR="009247EF" w:rsidRPr="00FE431D">
        <w:t>Soixante</w:t>
      </w:r>
      <w:proofErr w:type="spellEnd"/>
      <w:r w:rsidR="009247EF">
        <w:t xml:space="preserve"> (60) points </w:t>
      </w:r>
      <w:proofErr w:type="spellStart"/>
      <w:r w:rsidR="009247EF">
        <w:t>so</w:t>
      </w:r>
      <w:r w:rsidR="00FE431D">
        <w:t>nt</w:t>
      </w:r>
      <w:proofErr w:type="spellEnd"/>
      <w:r w:rsidR="00FE431D">
        <w:t xml:space="preserve"> </w:t>
      </w:r>
      <w:proofErr w:type="spellStart"/>
      <w:r w:rsidR="00FE431D">
        <w:t>assignés</w:t>
      </w:r>
      <w:proofErr w:type="spellEnd"/>
      <w:r w:rsidR="00FE431D">
        <w:t xml:space="preserve"> au </w:t>
      </w:r>
      <w:proofErr w:type="spellStart"/>
      <w:r w:rsidR="00FE431D">
        <w:t>contenu</w:t>
      </w:r>
      <w:proofErr w:type="spellEnd"/>
      <w:r w:rsidR="00FE431D">
        <w:t xml:space="preserve"> de la </w:t>
      </w:r>
      <w:proofErr w:type="spellStart"/>
      <w:r w:rsidR="00FE431D">
        <w:t>pré</w:t>
      </w:r>
      <w:r w:rsidR="009247EF">
        <w:t>sentation</w:t>
      </w:r>
      <w:proofErr w:type="spellEnd"/>
      <w:r w:rsidR="009247EF">
        <w:t xml:space="preserve">. </w:t>
      </w:r>
      <w:r w:rsidR="009247EF" w:rsidRPr="009247EF">
        <w:rPr>
          <w:lang w:val="fr-CA"/>
        </w:rPr>
        <w:t>Les facteurs considérés tiennent compte de l’introduction, de la documentation présentée, de l’</w:t>
      </w:r>
      <w:r w:rsidR="009247EF">
        <w:rPr>
          <w:lang w:val="fr-CA"/>
        </w:rPr>
        <w:t>organi</w:t>
      </w:r>
      <w:r w:rsidR="009247EF" w:rsidRPr="009247EF">
        <w:rPr>
          <w:lang w:val="fr-CA"/>
        </w:rPr>
        <w:t>sation du mat</w:t>
      </w:r>
      <w:r w:rsidR="009247EF">
        <w:rPr>
          <w:lang w:val="fr-CA"/>
        </w:rPr>
        <w:t>é</w:t>
      </w:r>
      <w:r w:rsidR="009247EF" w:rsidRPr="009247EF">
        <w:rPr>
          <w:lang w:val="fr-CA"/>
        </w:rPr>
        <w:t>riel présenté</w:t>
      </w:r>
      <w:r w:rsidR="009247EF">
        <w:rPr>
          <w:lang w:val="fr-CA"/>
        </w:rPr>
        <w:t>, du développement des concepts de l’étude, de la clarté des idées et</w:t>
      </w:r>
      <w:r w:rsidR="00FE431D">
        <w:rPr>
          <w:lang w:val="fr-CA"/>
        </w:rPr>
        <w:t xml:space="preserve"> de la</w:t>
      </w:r>
      <w:r w:rsidR="009247EF">
        <w:rPr>
          <w:lang w:val="fr-CA"/>
        </w:rPr>
        <w:t xml:space="preserve"> présenta</w:t>
      </w:r>
      <w:r w:rsidR="00FF3A88">
        <w:rPr>
          <w:lang w:val="fr-CA"/>
        </w:rPr>
        <w:t xml:space="preserve">tion, </w:t>
      </w:r>
      <w:r w:rsidR="00FE431D">
        <w:rPr>
          <w:lang w:val="fr-CA"/>
        </w:rPr>
        <w:t xml:space="preserve">de </w:t>
      </w:r>
      <w:r w:rsidR="00FF3A88">
        <w:rPr>
          <w:lang w:val="fr-CA"/>
        </w:rPr>
        <w:t xml:space="preserve">la qualité, </w:t>
      </w:r>
      <w:r w:rsidR="00FE431D">
        <w:rPr>
          <w:lang w:val="fr-CA"/>
        </w:rPr>
        <w:t xml:space="preserve">de </w:t>
      </w:r>
      <w:r w:rsidR="00FF3A88">
        <w:rPr>
          <w:lang w:val="fr-CA"/>
        </w:rPr>
        <w:t xml:space="preserve">la lisibilité et </w:t>
      </w:r>
      <w:r w:rsidR="00FE431D">
        <w:rPr>
          <w:lang w:val="fr-CA"/>
        </w:rPr>
        <w:t xml:space="preserve">de </w:t>
      </w:r>
      <w:r w:rsidR="00FF3A88">
        <w:rPr>
          <w:lang w:val="fr-CA"/>
        </w:rPr>
        <w:t>l</w:t>
      </w:r>
      <w:r w:rsidR="00FE431D">
        <w:rPr>
          <w:lang w:val="fr-CA"/>
        </w:rPr>
        <w:t>a pertinence des graphiques et des références citées,</w:t>
      </w:r>
      <w:r w:rsidR="00FF3A88">
        <w:rPr>
          <w:lang w:val="fr-CA"/>
        </w:rPr>
        <w:t xml:space="preserve"> de la valeur scientifique de l’étude et de la capacité d’utiliser correctement l’équipement</w:t>
      </w:r>
    </w:p>
    <w:p w:rsidR="009247EF" w:rsidRPr="009247EF" w:rsidRDefault="009247EF" w:rsidP="009247EF">
      <w:pPr>
        <w:pStyle w:val="ListParagraph"/>
        <w:rPr>
          <w:lang w:val="fr-CA"/>
        </w:rPr>
      </w:pPr>
    </w:p>
    <w:p w:rsidR="00FF3A88" w:rsidRPr="00FE431D" w:rsidRDefault="00C7571A" w:rsidP="00FF3A88">
      <w:pPr>
        <w:numPr>
          <w:ilvl w:val="1"/>
          <w:numId w:val="1"/>
        </w:numPr>
        <w:jc w:val="both"/>
        <w:rPr>
          <w:b/>
          <w:lang w:val="fr-CA"/>
        </w:rPr>
      </w:pPr>
      <w:r>
        <w:t>Question period is assigned 15 points. Factors considering include the ability of the student to directly answer the questions, understanding of the material and confidence.</w:t>
      </w:r>
      <w:r w:rsidR="00FE431D">
        <w:t xml:space="preserve"> </w:t>
      </w:r>
      <w:r w:rsidR="00FF3A88" w:rsidRPr="00FE431D">
        <w:rPr>
          <w:b/>
        </w:rPr>
        <w:t>/</w:t>
      </w:r>
      <w:r w:rsidR="00FF3A88">
        <w:t xml:space="preserve"> </w:t>
      </w:r>
      <w:proofErr w:type="spellStart"/>
      <w:r w:rsidR="00FF3A88" w:rsidRPr="00FE431D">
        <w:t>Quinze</w:t>
      </w:r>
      <w:proofErr w:type="spellEnd"/>
      <w:r w:rsidR="00FF3A88" w:rsidRPr="00FE431D">
        <w:t xml:space="preserve"> (15) points </w:t>
      </w:r>
      <w:proofErr w:type="spellStart"/>
      <w:r w:rsidR="00FF3A88" w:rsidRPr="00FE431D">
        <w:t>sont</w:t>
      </w:r>
      <w:proofErr w:type="spellEnd"/>
      <w:r w:rsidR="00FF3A88" w:rsidRPr="00FE431D">
        <w:t xml:space="preserve"> </w:t>
      </w:r>
      <w:proofErr w:type="spellStart"/>
      <w:r w:rsidR="00FF3A88" w:rsidRPr="00FE431D">
        <w:t>assignés</w:t>
      </w:r>
      <w:proofErr w:type="spellEnd"/>
      <w:r w:rsidR="00FF3A88" w:rsidRPr="00FE431D">
        <w:t xml:space="preserve"> à la </w:t>
      </w:r>
      <w:proofErr w:type="spellStart"/>
      <w:r w:rsidR="00FF3A88" w:rsidRPr="00FE431D">
        <w:t>période</w:t>
      </w:r>
      <w:proofErr w:type="spellEnd"/>
      <w:r w:rsidR="00FF3A88" w:rsidRPr="00FE431D">
        <w:t xml:space="preserve"> de question. </w:t>
      </w:r>
      <w:r w:rsidR="00FF3A88" w:rsidRPr="00C04BB3">
        <w:rPr>
          <w:lang w:val="fr-CA"/>
        </w:rPr>
        <w:t>Les facteurs considérés sont</w:t>
      </w:r>
      <w:r w:rsidR="00FE431D">
        <w:rPr>
          <w:lang w:val="fr-CA"/>
        </w:rPr>
        <w:t> :</w:t>
      </w:r>
      <w:r w:rsidR="00FF3A88" w:rsidRPr="00C04BB3">
        <w:rPr>
          <w:lang w:val="fr-CA"/>
        </w:rPr>
        <w:t xml:space="preserve"> la capacité de l’étudiant à répondre directement aux questions,</w:t>
      </w:r>
      <w:r w:rsidR="00FF3A88">
        <w:rPr>
          <w:lang w:val="fr-CA"/>
        </w:rPr>
        <w:t xml:space="preserve"> la compréhension du matériel et l’assurance.</w:t>
      </w:r>
    </w:p>
    <w:p w:rsidR="00FE431D" w:rsidRDefault="00FE431D" w:rsidP="00FE431D">
      <w:pPr>
        <w:ind w:left="1080"/>
        <w:jc w:val="both"/>
        <w:rPr>
          <w:b/>
          <w:lang w:val="fr-CA"/>
        </w:rPr>
      </w:pPr>
    </w:p>
    <w:p w:rsidR="00FF3A88" w:rsidRPr="00FF3A88" w:rsidRDefault="00C7571A" w:rsidP="00FF3A88">
      <w:pPr>
        <w:numPr>
          <w:ilvl w:val="1"/>
          <w:numId w:val="1"/>
        </w:numPr>
        <w:jc w:val="both"/>
        <w:rPr>
          <w:b/>
          <w:lang w:val="fr-CA"/>
        </w:rPr>
      </w:pPr>
      <w:r w:rsidRPr="00FE431D">
        <w:rPr>
          <w:lang w:val="fr-CA"/>
        </w:rPr>
        <w:t>General im</w:t>
      </w:r>
      <w:r w:rsidR="001A78C2" w:rsidRPr="00FE431D">
        <w:rPr>
          <w:lang w:val="fr-CA"/>
        </w:rPr>
        <w:t xml:space="preserve">pression </w:t>
      </w:r>
      <w:proofErr w:type="spellStart"/>
      <w:r w:rsidR="001A78C2" w:rsidRPr="00FE431D">
        <w:rPr>
          <w:lang w:val="fr-CA"/>
        </w:rPr>
        <w:t>is</w:t>
      </w:r>
      <w:proofErr w:type="spellEnd"/>
      <w:r w:rsidR="001A78C2" w:rsidRPr="00FE431D">
        <w:rPr>
          <w:lang w:val="fr-CA"/>
        </w:rPr>
        <w:t xml:space="preserve"> </w:t>
      </w:r>
      <w:proofErr w:type="spellStart"/>
      <w:r w:rsidR="001A78C2" w:rsidRPr="00FE431D">
        <w:rPr>
          <w:lang w:val="fr-CA"/>
        </w:rPr>
        <w:t>assigned</w:t>
      </w:r>
      <w:proofErr w:type="spellEnd"/>
      <w:r w:rsidR="001A78C2" w:rsidRPr="00FE431D">
        <w:rPr>
          <w:lang w:val="fr-CA"/>
        </w:rPr>
        <w:t xml:space="preserve"> 5 points.</w:t>
      </w:r>
      <w:r w:rsidR="00FE431D" w:rsidRPr="00FE431D">
        <w:rPr>
          <w:lang w:val="fr-CA"/>
        </w:rPr>
        <w:t xml:space="preserve"> </w:t>
      </w:r>
      <w:r w:rsidR="00FF3A88" w:rsidRPr="00FE431D">
        <w:rPr>
          <w:lang w:val="fr-CA"/>
        </w:rPr>
        <w:t xml:space="preserve">/ </w:t>
      </w:r>
      <w:r w:rsidR="00FF3A88" w:rsidRPr="00FF3A88">
        <w:rPr>
          <w:lang w:val="fr-CA"/>
        </w:rPr>
        <w:t>Cinq (5) points sont assignés à l’impression générale</w:t>
      </w:r>
      <w:r w:rsidR="00FE431D">
        <w:rPr>
          <w:lang w:val="fr-CA"/>
        </w:rPr>
        <w:t>.</w:t>
      </w:r>
    </w:p>
    <w:p w:rsidR="00C7571A" w:rsidRPr="00FF3A88" w:rsidRDefault="00C7571A" w:rsidP="00FF3A88">
      <w:pPr>
        <w:jc w:val="both"/>
        <w:rPr>
          <w:lang w:val="fr-CA"/>
        </w:rPr>
      </w:pPr>
    </w:p>
    <w:p w:rsidR="00C7571A" w:rsidRPr="00FF3A88" w:rsidRDefault="00C7571A" w:rsidP="00C06614">
      <w:pPr>
        <w:ind w:left="720"/>
        <w:jc w:val="both"/>
        <w:rPr>
          <w:lang w:val="fr-CA"/>
        </w:rPr>
      </w:pPr>
    </w:p>
    <w:p w:rsidR="00C7571A" w:rsidRPr="00FE431D" w:rsidRDefault="00C7571A" w:rsidP="001A78C2">
      <w:pPr>
        <w:ind w:left="360"/>
        <w:jc w:val="both"/>
      </w:pPr>
      <w:r>
        <w:t xml:space="preserve">A judging sheet summarizing these criteria </w:t>
      </w:r>
      <w:r w:rsidR="00E954A3">
        <w:t xml:space="preserve">for both the oral and the poster presentations will be distributed </w:t>
      </w:r>
      <w:r>
        <w:t>to the judging panel at the meeting.</w:t>
      </w:r>
      <w:r w:rsidR="00FE431D">
        <w:t xml:space="preserve"> </w:t>
      </w:r>
      <w:proofErr w:type="gramStart"/>
      <w:r w:rsidR="00FF3A88" w:rsidRPr="00FE431D">
        <w:rPr>
          <w:b/>
        </w:rPr>
        <w:t>/</w:t>
      </w:r>
      <w:r w:rsidR="00FF3A88">
        <w:t xml:space="preserve"> </w:t>
      </w:r>
      <w:r w:rsidR="00FF3A88" w:rsidRPr="00FE431D">
        <w:t>Un</w:t>
      </w:r>
      <w:proofErr w:type="gramEnd"/>
      <w:r w:rsidR="00FF3A88" w:rsidRPr="00FE431D">
        <w:t xml:space="preserve"> </w:t>
      </w:r>
      <w:proofErr w:type="spellStart"/>
      <w:r w:rsidR="00FF3A88" w:rsidRPr="00FE431D">
        <w:t>formulaire</w:t>
      </w:r>
      <w:proofErr w:type="spellEnd"/>
      <w:r w:rsidR="00FF3A88" w:rsidRPr="00FE431D">
        <w:t xml:space="preserve"> </w:t>
      </w:r>
      <w:proofErr w:type="spellStart"/>
      <w:r w:rsidR="00FF3A88" w:rsidRPr="00FE431D">
        <w:t>d’évalu</w:t>
      </w:r>
      <w:r w:rsidR="00FE431D">
        <w:t>ation</w:t>
      </w:r>
      <w:proofErr w:type="spellEnd"/>
      <w:r w:rsidR="00FE431D">
        <w:t xml:space="preserve"> </w:t>
      </w:r>
      <w:proofErr w:type="spellStart"/>
      <w:r w:rsidR="00FE431D">
        <w:t>récapitulant</w:t>
      </w:r>
      <w:proofErr w:type="spellEnd"/>
      <w:r w:rsidR="00FE431D">
        <w:t xml:space="preserve"> les </w:t>
      </w:r>
      <w:proofErr w:type="spellStart"/>
      <w:r w:rsidR="00FE431D">
        <w:t>critères</w:t>
      </w:r>
      <w:proofErr w:type="spellEnd"/>
      <w:r w:rsidR="00FF3A88" w:rsidRPr="00FE431D">
        <w:t xml:space="preserve"> pour les </w:t>
      </w:r>
      <w:proofErr w:type="spellStart"/>
      <w:r w:rsidR="00FF3A88" w:rsidRPr="00FE431D">
        <w:t>présentations</w:t>
      </w:r>
      <w:proofErr w:type="spellEnd"/>
      <w:r w:rsidR="00FF3A88" w:rsidRPr="00FE431D">
        <w:t xml:space="preserve"> </w:t>
      </w:r>
      <w:proofErr w:type="spellStart"/>
      <w:r w:rsidR="00FF3A88" w:rsidRPr="00FE431D">
        <w:t>orales</w:t>
      </w:r>
      <w:proofErr w:type="spellEnd"/>
      <w:r w:rsidR="00FF3A88" w:rsidRPr="00FE431D">
        <w:t xml:space="preserve"> </w:t>
      </w:r>
      <w:proofErr w:type="spellStart"/>
      <w:r w:rsidR="00FF3A88" w:rsidRPr="00FE431D">
        <w:t>ou</w:t>
      </w:r>
      <w:proofErr w:type="spellEnd"/>
      <w:r w:rsidR="00FF3A88" w:rsidRPr="00FE431D">
        <w:t xml:space="preserve"> </w:t>
      </w:r>
      <w:proofErr w:type="spellStart"/>
      <w:r w:rsidR="00FF3A88" w:rsidRPr="00FE431D">
        <w:t>d’affiches</w:t>
      </w:r>
      <w:proofErr w:type="spellEnd"/>
      <w:r w:rsidR="00704174" w:rsidRPr="00FE431D">
        <w:t xml:space="preserve"> sera </w:t>
      </w:r>
      <w:proofErr w:type="spellStart"/>
      <w:r w:rsidR="00704174" w:rsidRPr="00FE431D">
        <w:t>distribué</w:t>
      </w:r>
      <w:proofErr w:type="spellEnd"/>
      <w:r w:rsidR="00704174" w:rsidRPr="00FE431D">
        <w:t xml:space="preserve"> au jury pendant la </w:t>
      </w:r>
      <w:proofErr w:type="spellStart"/>
      <w:r w:rsidR="00FE431D">
        <w:t>conférence</w:t>
      </w:r>
      <w:proofErr w:type="spellEnd"/>
      <w:r w:rsidR="00FE431D">
        <w:t>.</w:t>
      </w:r>
    </w:p>
    <w:p w:rsidR="00F523D7" w:rsidRDefault="00F523D7" w:rsidP="00C7571A">
      <w:pPr>
        <w:jc w:val="center"/>
        <w:sectPr w:rsidR="00F523D7" w:rsidSect="00786B40">
          <w:footerReference w:type="default" r:id="rId9"/>
          <w:pgSz w:w="12240" w:h="15840"/>
          <w:pgMar w:top="851" w:right="1440" w:bottom="851" w:left="1440" w:header="720" w:footer="720" w:gutter="0"/>
          <w:cols w:space="720"/>
          <w:docGrid w:linePitch="360"/>
        </w:sectPr>
      </w:pPr>
    </w:p>
    <w:p w:rsidR="00117E9A" w:rsidRPr="001818CB" w:rsidRDefault="00FE024E" w:rsidP="00117E9A">
      <w:pPr>
        <w:jc w:val="center"/>
        <w:rPr>
          <w:b/>
          <w:color w:val="336666"/>
          <w:sz w:val="32"/>
          <w:szCs w:val="32"/>
        </w:rPr>
      </w:pPr>
      <w:r>
        <w:rPr>
          <w:noProof/>
          <w:sz w:val="28"/>
          <w:szCs w:val="28"/>
        </w:rPr>
        <w:lastRenderedPageBreak/>
        <w:drawing>
          <wp:anchor distT="0" distB="0" distL="114300" distR="114300" simplePos="0" relativeHeight="251656704" behindDoc="0" locked="0" layoutInCell="1" allowOverlap="1">
            <wp:simplePos x="0" y="0"/>
            <wp:positionH relativeFrom="margin">
              <wp:posOffset>5525770</wp:posOffset>
            </wp:positionH>
            <wp:positionV relativeFrom="margin">
              <wp:posOffset>-95250</wp:posOffset>
            </wp:positionV>
            <wp:extent cx="1013460" cy="1013460"/>
            <wp:effectExtent l="19050" t="0" r="0" b="0"/>
            <wp:wrapSquare wrapText="bothSides"/>
            <wp:docPr id="3" name="Picture 3" descr="cshs_logo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hs_logo_JPEG"/>
                    <pic:cNvPicPr>
                      <a:picLocks noChangeAspect="1" noChangeArrowheads="1"/>
                    </pic:cNvPicPr>
                  </pic:nvPicPr>
                  <pic:blipFill>
                    <a:blip r:embed="rId8" cstate="print"/>
                    <a:srcRect/>
                    <a:stretch>
                      <a:fillRect/>
                    </a:stretch>
                  </pic:blipFill>
                  <pic:spPr bwMode="auto">
                    <a:xfrm>
                      <a:off x="0" y="0"/>
                      <a:ext cx="1013460" cy="1013460"/>
                    </a:xfrm>
                    <a:prstGeom prst="rect">
                      <a:avLst/>
                    </a:prstGeom>
                    <a:noFill/>
                    <a:ln w="9525">
                      <a:noFill/>
                      <a:miter lim="800000"/>
                      <a:headEnd/>
                      <a:tailEnd/>
                    </a:ln>
                  </pic:spPr>
                </pic:pic>
              </a:graphicData>
            </a:graphic>
          </wp:anchor>
        </w:drawing>
      </w:r>
      <w:r w:rsidR="00117E9A" w:rsidRPr="001818CB">
        <w:rPr>
          <w:b/>
          <w:color w:val="336666"/>
          <w:sz w:val="32"/>
          <w:szCs w:val="32"/>
        </w:rPr>
        <w:t>Canadian Society for Horticultural Science</w:t>
      </w:r>
    </w:p>
    <w:p w:rsidR="00117E9A" w:rsidRPr="00117E9A" w:rsidRDefault="00117E9A" w:rsidP="00117E9A">
      <w:pPr>
        <w:jc w:val="center"/>
        <w:rPr>
          <w:b/>
          <w:color w:val="336666"/>
          <w:sz w:val="32"/>
          <w:szCs w:val="32"/>
        </w:rPr>
      </w:pPr>
      <w:proofErr w:type="spellStart"/>
      <w:r w:rsidRPr="00117E9A">
        <w:rPr>
          <w:b/>
          <w:color w:val="336666"/>
          <w:sz w:val="32"/>
          <w:szCs w:val="32"/>
        </w:rPr>
        <w:t>Société</w:t>
      </w:r>
      <w:proofErr w:type="spellEnd"/>
      <w:r w:rsidRPr="00117E9A">
        <w:rPr>
          <w:b/>
          <w:color w:val="336666"/>
          <w:sz w:val="32"/>
          <w:szCs w:val="32"/>
        </w:rPr>
        <w:t xml:space="preserve"> </w:t>
      </w:r>
      <w:proofErr w:type="spellStart"/>
      <w:r w:rsidRPr="00117E9A">
        <w:rPr>
          <w:b/>
          <w:color w:val="336666"/>
          <w:sz w:val="32"/>
          <w:szCs w:val="32"/>
        </w:rPr>
        <w:t>Canadienne</w:t>
      </w:r>
      <w:proofErr w:type="spellEnd"/>
      <w:r w:rsidRPr="00117E9A">
        <w:rPr>
          <w:b/>
          <w:color w:val="336666"/>
          <w:sz w:val="32"/>
          <w:szCs w:val="32"/>
        </w:rPr>
        <w:t xml:space="preserve"> de Science </w:t>
      </w:r>
      <w:proofErr w:type="spellStart"/>
      <w:r w:rsidRPr="00117E9A">
        <w:rPr>
          <w:b/>
          <w:color w:val="336666"/>
          <w:sz w:val="32"/>
          <w:szCs w:val="32"/>
        </w:rPr>
        <w:t>Horticole</w:t>
      </w:r>
      <w:proofErr w:type="spellEnd"/>
    </w:p>
    <w:p w:rsidR="00C7571A" w:rsidRPr="00117E9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sz w:val="28"/>
          <w:szCs w:val="28"/>
        </w:rPr>
      </w:pPr>
      <w:r w:rsidRPr="00117E9A">
        <w:rPr>
          <w:b/>
          <w:bCs/>
          <w:sz w:val="28"/>
          <w:szCs w:val="28"/>
        </w:rPr>
        <w:t>Graduate Student Competition</w:t>
      </w:r>
    </w:p>
    <w:p w:rsidR="00ED074D" w:rsidRPr="00C06614" w:rsidRDefault="00C7571A" w:rsidP="00ED074D">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b/>
          <w:bCs/>
          <w:sz w:val="28"/>
          <w:szCs w:val="28"/>
        </w:rPr>
      </w:pPr>
      <w:r w:rsidRPr="00C06614">
        <w:rPr>
          <w:b/>
          <w:sz w:val="28"/>
          <w:szCs w:val="28"/>
        </w:rPr>
        <w:t xml:space="preserve">Oral </w:t>
      </w:r>
      <w:r w:rsidRPr="00C06614">
        <w:rPr>
          <w:sz w:val="28"/>
          <w:szCs w:val="28"/>
        </w:rPr>
        <w:t xml:space="preserve">- </w:t>
      </w:r>
      <w:r w:rsidRPr="00C06614">
        <w:rPr>
          <w:b/>
          <w:bCs/>
          <w:sz w:val="28"/>
          <w:szCs w:val="28"/>
        </w:rPr>
        <w:t>Evaluation Form</w:t>
      </w:r>
    </w:p>
    <w:p w:rsidR="00786B40" w:rsidRPr="00C06614" w:rsidRDefault="00786B40" w:rsidP="00C06614">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bCs/>
        </w:rPr>
      </w:pPr>
    </w:p>
    <w:p w:rsidR="00786B40" w:rsidRPr="00F523D7" w:rsidRDefault="00786B40" w:rsidP="00F523D7">
      <w:pPr>
        <w:tabs>
          <w:tab w:val="right" w:pos="6237"/>
        </w:tabs>
        <w:spacing w:after="360" w:line="240" w:lineRule="atLeast"/>
        <w:ind w:left="-902" w:right="408"/>
        <w:rPr>
          <w:rFonts w:ascii="Times" w:hAnsi="Times"/>
          <w:u w:val="single"/>
        </w:rPr>
      </w:pPr>
      <w:r w:rsidRPr="00C06614">
        <w:rPr>
          <w:rFonts w:ascii="Times" w:hAnsi="Times"/>
        </w:rPr>
        <w:t>SPEAKER'S NAME:</w:t>
      </w:r>
      <w:r w:rsidR="001A78C2">
        <w:rPr>
          <w:rFonts w:ascii="Times" w:hAnsi="Times"/>
        </w:rPr>
        <w:t xml:space="preserve"> </w:t>
      </w:r>
      <w:r w:rsidR="00F523D7">
        <w:rPr>
          <w:rFonts w:ascii="Times" w:hAnsi="Times"/>
          <w:u w:val="single"/>
        </w:rPr>
        <w:tab/>
      </w:r>
    </w:p>
    <w:p w:rsidR="00C7571A" w:rsidRPr="001A78C2" w:rsidRDefault="00786B40" w:rsidP="00F523D7">
      <w:pPr>
        <w:tabs>
          <w:tab w:val="right" w:pos="6946"/>
          <w:tab w:val="right" w:pos="9356"/>
        </w:tabs>
        <w:spacing w:line="240" w:lineRule="atLeast"/>
        <w:ind w:left="-902" w:right="408"/>
        <w:rPr>
          <w:rFonts w:ascii="Times" w:hAnsi="Times"/>
        </w:rPr>
      </w:pPr>
      <w:r w:rsidRPr="00C06614">
        <w:rPr>
          <w:rFonts w:ascii="Times" w:hAnsi="Times"/>
        </w:rPr>
        <w:t>EVALUATOR’S NAME:</w:t>
      </w:r>
      <w:r w:rsidR="001A78C2">
        <w:rPr>
          <w:rFonts w:ascii="Times" w:hAnsi="Times"/>
        </w:rPr>
        <w:t xml:space="preserve"> </w:t>
      </w:r>
      <w:r w:rsidR="00F523D7">
        <w:rPr>
          <w:rFonts w:ascii="Times" w:hAnsi="Times"/>
          <w:u w:val="single"/>
        </w:rPr>
        <w:tab/>
      </w:r>
      <w:r w:rsidR="00ED074D" w:rsidRPr="00C06614">
        <w:rPr>
          <w:rFonts w:ascii="Times" w:hAnsi="Times"/>
        </w:rPr>
        <w:t>DATE:</w:t>
      </w:r>
      <w:r w:rsidR="001A78C2">
        <w:rPr>
          <w:rFonts w:ascii="Times" w:hAnsi="Times"/>
        </w:rPr>
        <w:t xml:space="preserve"> </w:t>
      </w:r>
      <w:r w:rsidR="00F523D7">
        <w:rPr>
          <w:rFonts w:ascii="Times" w:hAnsi="Times"/>
          <w:u w:val="single"/>
        </w:rPr>
        <w:tab/>
      </w:r>
    </w:p>
    <w:p w:rsidR="00C7571A" w:rsidRDefault="00C7571A" w:rsidP="00C7571A">
      <w:pPr>
        <w:tabs>
          <w:tab w:val="left" w:pos="10980"/>
        </w:tabs>
        <w:spacing w:line="240" w:lineRule="atLeast"/>
        <w:ind w:left="-180" w:right="410"/>
        <w:rPr>
          <w:rFonts w:ascii="Times" w:hAnsi="Times"/>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120"/>
        <w:gridCol w:w="2160"/>
        <w:gridCol w:w="1080"/>
      </w:tblGrid>
      <w:tr w:rsidR="00C7571A" w:rsidTr="00786B40">
        <w:trPr>
          <w:cantSplit/>
          <w:trHeight w:val="420"/>
        </w:trPr>
        <w:tc>
          <w:tcPr>
            <w:tcW w:w="1620" w:type="dxa"/>
            <w:shd w:val="clear" w:color="auto" w:fill="E0E0E0"/>
            <w:vAlign w:val="center"/>
          </w:tcPr>
          <w:p w:rsidR="00C7571A" w:rsidRPr="00786B40"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b/>
                <w:bCs/>
              </w:rPr>
            </w:pPr>
            <w:r w:rsidRPr="00786B40">
              <w:rPr>
                <w:rFonts w:ascii="Times" w:hAnsi="Times"/>
                <w:b/>
                <w:bCs/>
              </w:rPr>
              <w:t>Category</w:t>
            </w:r>
          </w:p>
        </w:tc>
        <w:tc>
          <w:tcPr>
            <w:tcW w:w="6120" w:type="dxa"/>
            <w:shd w:val="clear" w:color="auto" w:fill="E0E0E0"/>
            <w:vAlign w:val="center"/>
          </w:tcPr>
          <w:p w:rsidR="00C7571A" w:rsidRPr="00786B40" w:rsidRDefault="00C7571A" w:rsidP="00786B40">
            <w:pPr>
              <w:pStyle w:val="Heading2"/>
              <w:jc w:val="center"/>
            </w:pPr>
            <w:r w:rsidRPr="00786B40">
              <w:t>Specifics</w:t>
            </w:r>
          </w:p>
        </w:tc>
        <w:tc>
          <w:tcPr>
            <w:tcW w:w="2160" w:type="dxa"/>
            <w:shd w:val="clear" w:color="auto" w:fill="E0E0E0"/>
            <w:vAlign w:val="center"/>
          </w:tcPr>
          <w:p w:rsidR="00C7571A" w:rsidRPr="00786B40"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72"/>
              <w:jc w:val="center"/>
              <w:rPr>
                <w:rFonts w:ascii="Times" w:hAnsi="Times"/>
                <w:b/>
                <w:bCs/>
              </w:rPr>
            </w:pPr>
            <w:r w:rsidRPr="00786B40">
              <w:rPr>
                <w:rFonts w:ascii="Times" w:hAnsi="Times"/>
                <w:b/>
                <w:bCs/>
              </w:rPr>
              <w:t>Comment</w:t>
            </w:r>
          </w:p>
        </w:tc>
        <w:tc>
          <w:tcPr>
            <w:tcW w:w="1080" w:type="dxa"/>
            <w:shd w:val="clear" w:color="auto" w:fill="E0E0E0"/>
            <w:vAlign w:val="center"/>
          </w:tcPr>
          <w:p w:rsidR="00C7571A" w:rsidRPr="00786B40"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72"/>
              <w:jc w:val="center"/>
              <w:rPr>
                <w:rFonts w:ascii="Times" w:hAnsi="Times"/>
                <w:b/>
                <w:bCs/>
              </w:rPr>
            </w:pPr>
            <w:r w:rsidRPr="00786B40">
              <w:rPr>
                <w:rFonts w:ascii="Times" w:hAnsi="Times"/>
                <w:b/>
                <w:bCs/>
              </w:rPr>
              <w:t>Mark</w:t>
            </w:r>
          </w:p>
        </w:tc>
      </w:tr>
      <w:tr w:rsidR="00C7571A" w:rsidTr="00786B40">
        <w:trPr>
          <w:cantSplit/>
          <w:trHeight w:val="375"/>
        </w:trPr>
        <w:tc>
          <w:tcPr>
            <w:tcW w:w="1620" w:type="dxa"/>
            <w:vAlign w:val="center"/>
          </w:tcPr>
          <w:p w:rsidR="00471003" w:rsidRDefault="00471003"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Abstract</w:t>
            </w:r>
          </w:p>
          <w:p w:rsidR="00C7571A" w:rsidRDefault="00FE431D"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(15</w:t>
            </w:r>
            <w:r w:rsidR="00C7571A">
              <w:rPr>
                <w:rFonts w:ascii="Times" w:hAnsi="Times"/>
              </w:rPr>
              <w:t xml:space="preserve"> max)</w:t>
            </w:r>
          </w:p>
        </w:tc>
        <w:tc>
          <w:tcPr>
            <w:tcW w:w="6120" w:type="dxa"/>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Was a comprehensive summary of the subject matter provided?</w:t>
            </w:r>
          </w:p>
        </w:tc>
        <w:tc>
          <w:tcPr>
            <w:tcW w:w="216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rsidTr="00471003">
        <w:trPr>
          <w:cantSplit/>
          <w:trHeight w:val="510"/>
        </w:trPr>
        <w:tc>
          <w:tcPr>
            <w:tcW w:w="1620" w:type="dxa"/>
            <w:vMerge w:val="restart"/>
            <w:tcBorders>
              <w:top w:val="double" w:sz="4" w:space="0" w:color="auto"/>
            </w:tcBorders>
            <w:vAlign w:val="center"/>
          </w:tcPr>
          <w:p w:rsidR="00471003" w:rsidRDefault="00C7571A"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jc w:val="center"/>
              <w:rPr>
                <w:rFonts w:ascii="Times" w:hAnsi="Times"/>
              </w:rPr>
            </w:pPr>
            <w:r>
              <w:rPr>
                <w:rFonts w:ascii="Times" w:hAnsi="Times"/>
              </w:rPr>
              <w:t>Seminar content &amp; preparation</w:t>
            </w:r>
          </w:p>
          <w:p w:rsidR="00C7571A" w:rsidRDefault="00FE431D"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jc w:val="center"/>
              <w:rPr>
                <w:rFonts w:ascii="Times" w:hAnsi="Times"/>
              </w:rPr>
            </w:pPr>
            <w:r>
              <w:rPr>
                <w:rFonts w:ascii="Times" w:hAnsi="Times"/>
              </w:rPr>
              <w:t>(35</w:t>
            </w:r>
            <w:r w:rsidR="00C7571A">
              <w:rPr>
                <w:rFonts w:ascii="Times" w:hAnsi="Times"/>
              </w:rPr>
              <w:t xml:space="preserve"> max)</w:t>
            </w:r>
          </w:p>
        </w:tc>
        <w:tc>
          <w:tcPr>
            <w:tcW w:w="6120" w:type="dxa"/>
            <w:tcBorders>
              <w:top w:val="double" w:sz="4" w:space="0" w:color="auto"/>
            </w:tcBorders>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 xml:space="preserve">Did the introduction capture your attention? </w:t>
            </w:r>
          </w:p>
        </w:tc>
        <w:tc>
          <w:tcPr>
            <w:tcW w:w="2160" w:type="dxa"/>
            <w:tcBorders>
              <w:top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Borders>
              <w:top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764"/>
              <w:rPr>
                <w:rFonts w:ascii="Times" w:hAnsi="Times"/>
              </w:rPr>
            </w:pPr>
          </w:p>
        </w:tc>
      </w:tr>
      <w:tr w:rsidR="00C7571A" w:rsidTr="00471003">
        <w:trPr>
          <w:cantSplit/>
          <w:trHeight w:val="510"/>
        </w:trPr>
        <w:tc>
          <w:tcPr>
            <w:tcW w:w="1620" w:type="dxa"/>
            <w:vMerge/>
            <w:vAlign w:val="center"/>
          </w:tcPr>
          <w:p w:rsidR="00C7571A" w:rsidRDefault="00C7571A"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6120" w:type="dxa"/>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Was sufficient background information provided?</w:t>
            </w:r>
          </w:p>
        </w:tc>
        <w:tc>
          <w:tcPr>
            <w:tcW w:w="216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rsidTr="00471003">
        <w:trPr>
          <w:cantSplit/>
          <w:trHeight w:val="510"/>
        </w:trPr>
        <w:tc>
          <w:tcPr>
            <w:tcW w:w="1620" w:type="dxa"/>
            <w:vMerge/>
            <w:vAlign w:val="center"/>
          </w:tcPr>
          <w:p w:rsidR="00C7571A" w:rsidRDefault="00C7571A"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6120" w:type="dxa"/>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Were the major concepts presented in a logical order?</w:t>
            </w:r>
          </w:p>
        </w:tc>
        <w:tc>
          <w:tcPr>
            <w:tcW w:w="216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rsidTr="00471003">
        <w:trPr>
          <w:cantSplit/>
          <w:trHeight w:val="510"/>
        </w:trPr>
        <w:tc>
          <w:tcPr>
            <w:tcW w:w="1620" w:type="dxa"/>
            <w:vMerge/>
            <w:vAlign w:val="center"/>
          </w:tcPr>
          <w:p w:rsidR="00C7571A" w:rsidRDefault="00C7571A"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6120" w:type="dxa"/>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Was each concept well developed and interesting?</w:t>
            </w:r>
          </w:p>
        </w:tc>
        <w:tc>
          <w:tcPr>
            <w:tcW w:w="216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rsidTr="00471003">
        <w:trPr>
          <w:cantSplit/>
          <w:trHeight w:val="510"/>
        </w:trPr>
        <w:tc>
          <w:tcPr>
            <w:tcW w:w="1620" w:type="dxa"/>
            <w:vMerge/>
            <w:vAlign w:val="center"/>
          </w:tcPr>
          <w:p w:rsidR="00C7571A" w:rsidRDefault="00C7571A"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6120" w:type="dxa"/>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Was the presentation well structured?</w:t>
            </w:r>
          </w:p>
        </w:tc>
        <w:tc>
          <w:tcPr>
            <w:tcW w:w="216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rsidTr="00471003">
        <w:trPr>
          <w:cantSplit/>
          <w:trHeight w:val="510"/>
        </w:trPr>
        <w:tc>
          <w:tcPr>
            <w:tcW w:w="1620" w:type="dxa"/>
            <w:vMerge/>
            <w:vAlign w:val="center"/>
          </w:tcPr>
          <w:p w:rsidR="00C7571A" w:rsidRDefault="00C7571A"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6120" w:type="dxa"/>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Were internal summaries used adequately?</w:t>
            </w:r>
          </w:p>
        </w:tc>
        <w:tc>
          <w:tcPr>
            <w:tcW w:w="216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rsidTr="00471003">
        <w:trPr>
          <w:cantSplit/>
          <w:trHeight w:val="510"/>
        </w:trPr>
        <w:tc>
          <w:tcPr>
            <w:tcW w:w="1620" w:type="dxa"/>
            <w:vMerge/>
            <w:vAlign w:val="center"/>
          </w:tcPr>
          <w:p w:rsidR="00C7571A" w:rsidRDefault="00C7571A"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6120" w:type="dxa"/>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Conclusion: Were the main points summarized? Was a concluding statement provided?</w:t>
            </w:r>
          </w:p>
        </w:tc>
        <w:tc>
          <w:tcPr>
            <w:tcW w:w="216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rsidTr="00471003">
        <w:trPr>
          <w:cantSplit/>
          <w:trHeight w:val="510"/>
        </w:trPr>
        <w:tc>
          <w:tcPr>
            <w:tcW w:w="1620" w:type="dxa"/>
            <w:vMerge/>
            <w:tcBorders>
              <w:bottom w:val="double" w:sz="4" w:space="0" w:color="auto"/>
            </w:tcBorders>
            <w:vAlign w:val="center"/>
          </w:tcPr>
          <w:p w:rsidR="00C7571A" w:rsidRDefault="00C7571A"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6120" w:type="dxa"/>
            <w:tcBorders>
              <w:bottom w:val="double" w:sz="4" w:space="0" w:color="auto"/>
            </w:tcBorders>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Did the study have strong scientific merit?</w:t>
            </w:r>
          </w:p>
        </w:tc>
        <w:tc>
          <w:tcPr>
            <w:tcW w:w="2160" w:type="dxa"/>
            <w:tcBorders>
              <w:bottom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Borders>
              <w:bottom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rsidTr="00471003">
        <w:trPr>
          <w:cantSplit/>
          <w:trHeight w:val="510"/>
        </w:trPr>
        <w:tc>
          <w:tcPr>
            <w:tcW w:w="1620" w:type="dxa"/>
            <w:vMerge w:val="restart"/>
            <w:tcBorders>
              <w:top w:val="double" w:sz="4" w:space="0" w:color="auto"/>
            </w:tcBorders>
            <w:vAlign w:val="center"/>
          </w:tcPr>
          <w:p w:rsidR="00471003" w:rsidRDefault="00C7571A" w:rsidP="00471003">
            <w:pPr>
              <w:tabs>
                <w:tab w:val="left" w:pos="720"/>
                <w:tab w:val="left" w:pos="13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55"/>
              <w:jc w:val="center"/>
              <w:rPr>
                <w:rFonts w:ascii="Times" w:hAnsi="Times"/>
              </w:rPr>
            </w:pPr>
            <w:r>
              <w:rPr>
                <w:rFonts w:ascii="Times" w:hAnsi="Times"/>
              </w:rPr>
              <w:t>Presentation</w:t>
            </w:r>
          </w:p>
          <w:p w:rsidR="00C7571A" w:rsidRDefault="00471003" w:rsidP="00471003">
            <w:pPr>
              <w:tabs>
                <w:tab w:val="left" w:pos="720"/>
                <w:tab w:val="left" w:pos="13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55"/>
              <w:jc w:val="center"/>
              <w:rPr>
                <w:rFonts w:ascii="Times" w:hAnsi="Times"/>
              </w:rPr>
            </w:pPr>
            <w:r>
              <w:rPr>
                <w:rFonts w:ascii="Times" w:hAnsi="Times"/>
              </w:rPr>
              <w:t>(</w:t>
            </w:r>
            <w:r w:rsidR="00F523D7">
              <w:rPr>
                <w:rFonts w:ascii="Times" w:hAnsi="Times"/>
              </w:rPr>
              <w:t>30</w:t>
            </w:r>
            <w:r w:rsidR="00C7571A">
              <w:rPr>
                <w:rFonts w:ascii="Times" w:hAnsi="Times"/>
              </w:rPr>
              <w:t xml:space="preserve"> max</w:t>
            </w:r>
            <w:r>
              <w:rPr>
                <w:rFonts w:ascii="Times" w:hAnsi="Times"/>
              </w:rPr>
              <w:t>)</w:t>
            </w:r>
          </w:p>
        </w:tc>
        <w:tc>
          <w:tcPr>
            <w:tcW w:w="6120" w:type="dxa"/>
            <w:tcBorders>
              <w:top w:val="double" w:sz="4" w:space="0" w:color="auto"/>
            </w:tcBorders>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Rate: Too slow or too fast?</w:t>
            </w:r>
          </w:p>
        </w:tc>
        <w:tc>
          <w:tcPr>
            <w:tcW w:w="2160" w:type="dxa"/>
            <w:tcBorders>
              <w:top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Borders>
              <w:top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rsidTr="00471003">
        <w:trPr>
          <w:cantSplit/>
          <w:trHeight w:val="510"/>
        </w:trPr>
        <w:tc>
          <w:tcPr>
            <w:tcW w:w="1620" w:type="dxa"/>
            <w:vMerge/>
            <w:vAlign w:val="center"/>
          </w:tcPr>
          <w:p w:rsidR="00C7571A" w:rsidRDefault="00C7571A"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6120" w:type="dxa"/>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 xml:space="preserve">Voice: Clear, audible, </w:t>
            </w:r>
            <w:proofErr w:type="spellStart"/>
            <w:r>
              <w:rPr>
                <w:rFonts w:ascii="Times" w:hAnsi="Times"/>
              </w:rPr>
              <w:t>well modulated</w:t>
            </w:r>
            <w:proofErr w:type="spellEnd"/>
            <w:r>
              <w:rPr>
                <w:rFonts w:ascii="Times" w:hAnsi="Times"/>
              </w:rPr>
              <w:t>?</w:t>
            </w:r>
          </w:p>
        </w:tc>
        <w:tc>
          <w:tcPr>
            <w:tcW w:w="216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rsidTr="00471003">
        <w:trPr>
          <w:cantSplit/>
          <w:trHeight w:val="510"/>
        </w:trPr>
        <w:tc>
          <w:tcPr>
            <w:tcW w:w="1620" w:type="dxa"/>
            <w:vMerge/>
            <w:vAlign w:val="center"/>
          </w:tcPr>
          <w:p w:rsidR="00C7571A" w:rsidRDefault="00C7571A"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6120" w:type="dxa"/>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Language: Vocabulary, grammar, pronunciation</w:t>
            </w:r>
          </w:p>
        </w:tc>
        <w:tc>
          <w:tcPr>
            <w:tcW w:w="216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rsidTr="00471003">
        <w:trPr>
          <w:cantSplit/>
          <w:trHeight w:val="510"/>
        </w:trPr>
        <w:tc>
          <w:tcPr>
            <w:tcW w:w="1620" w:type="dxa"/>
            <w:vMerge/>
            <w:vAlign w:val="center"/>
          </w:tcPr>
          <w:p w:rsidR="00C7571A" w:rsidRDefault="00C7571A"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6120" w:type="dxa"/>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Confidence: Voice, eye contact, stance</w:t>
            </w:r>
          </w:p>
        </w:tc>
        <w:tc>
          <w:tcPr>
            <w:tcW w:w="216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rsidTr="00471003">
        <w:trPr>
          <w:cantSplit/>
          <w:trHeight w:val="510"/>
        </w:trPr>
        <w:tc>
          <w:tcPr>
            <w:tcW w:w="1620" w:type="dxa"/>
            <w:vMerge/>
            <w:vAlign w:val="center"/>
          </w:tcPr>
          <w:p w:rsidR="00C7571A" w:rsidRDefault="00C7571A"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6120" w:type="dxa"/>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Visuals: Quality (layout, colours, visibility, spelling) and relevance</w:t>
            </w:r>
          </w:p>
        </w:tc>
        <w:tc>
          <w:tcPr>
            <w:tcW w:w="216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rsidTr="00471003">
        <w:trPr>
          <w:cantSplit/>
          <w:trHeight w:val="510"/>
        </w:trPr>
        <w:tc>
          <w:tcPr>
            <w:tcW w:w="1620" w:type="dxa"/>
            <w:vMerge/>
            <w:tcBorders>
              <w:bottom w:val="double" w:sz="4" w:space="0" w:color="auto"/>
            </w:tcBorders>
            <w:vAlign w:val="center"/>
          </w:tcPr>
          <w:p w:rsidR="00C7571A" w:rsidRDefault="00C7571A"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6120" w:type="dxa"/>
            <w:tcBorders>
              <w:bottom w:val="double" w:sz="4" w:space="0" w:color="auto"/>
            </w:tcBorders>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Use of the equipment</w:t>
            </w:r>
          </w:p>
        </w:tc>
        <w:tc>
          <w:tcPr>
            <w:tcW w:w="2160" w:type="dxa"/>
            <w:tcBorders>
              <w:bottom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Borders>
              <w:bottom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rsidTr="00471003">
        <w:trPr>
          <w:cantSplit/>
          <w:trHeight w:val="510"/>
        </w:trPr>
        <w:tc>
          <w:tcPr>
            <w:tcW w:w="1620" w:type="dxa"/>
            <w:vMerge w:val="restart"/>
            <w:tcBorders>
              <w:top w:val="double" w:sz="4" w:space="0" w:color="auto"/>
            </w:tcBorders>
            <w:vAlign w:val="center"/>
          </w:tcPr>
          <w:p w:rsidR="00471003" w:rsidRDefault="00C7571A"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jc w:val="center"/>
              <w:rPr>
                <w:rFonts w:ascii="Times" w:hAnsi="Times"/>
              </w:rPr>
            </w:pPr>
            <w:r>
              <w:rPr>
                <w:rFonts w:ascii="Times" w:hAnsi="Times"/>
              </w:rPr>
              <w:t>Question period</w:t>
            </w:r>
          </w:p>
          <w:p w:rsidR="00C7571A" w:rsidRDefault="00471003"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jc w:val="center"/>
              <w:rPr>
                <w:rFonts w:ascii="Times" w:hAnsi="Times"/>
              </w:rPr>
            </w:pPr>
            <w:r>
              <w:rPr>
                <w:rFonts w:ascii="Times" w:hAnsi="Times"/>
              </w:rPr>
              <w:t>(</w:t>
            </w:r>
            <w:r w:rsidR="00F523D7">
              <w:rPr>
                <w:rFonts w:ascii="Times" w:hAnsi="Times"/>
              </w:rPr>
              <w:t>15</w:t>
            </w:r>
            <w:r w:rsidR="00C7571A">
              <w:rPr>
                <w:rFonts w:ascii="Times" w:hAnsi="Times"/>
              </w:rPr>
              <w:t xml:space="preserve"> max</w:t>
            </w:r>
            <w:r>
              <w:rPr>
                <w:rFonts w:ascii="Times" w:hAnsi="Times"/>
              </w:rPr>
              <w:t>)</w:t>
            </w:r>
          </w:p>
        </w:tc>
        <w:tc>
          <w:tcPr>
            <w:tcW w:w="6120" w:type="dxa"/>
            <w:tcBorders>
              <w:top w:val="double" w:sz="4" w:space="0" w:color="auto"/>
            </w:tcBorders>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Was the speaker able to directly answer the questions?</w:t>
            </w:r>
          </w:p>
        </w:tc>
        <w:tc>
          <w:tcPr>
            <w:tcW w:w="2160" w:type="dxa"/>
            <w:tcBorders>
              <w:top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Borders>
              <w:top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rsidTr="00471003">
        <w:trPr>
          <w:cantSplit/>
          <w:trHeight w:val="510"/>
        </w:trPr>
        <w:tc>
          <w:tcPr>
            <w:tcW w:w="1620" w:type="dxa"/>
            <w:vMerge/>
            <w:tcBorders>
              <w:bottom w:val="double" w:sz="4" w:space="0" w:color="auto"/>
            </w:tcBorders>
            <w:vAlign w:val="center"/>
          </w:tcPr>
          <w:p w:rsidR="00C7571A" w:rsidRDefault="00C7571A"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6120" w:type="dxa"/>
            <w:tcBorders>
              <w:bottom w:val="double" w:sz="4" w:space="0" w:color="auto"/>
            </w:tcBorders>
            <w:vAlign w:val="center"/>
          </w:tcPr>
          <w:p w:rsidR="00C7571A" w:rsidRDefault="00C7571A"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Were questions answered with confidence?</w:t>
            </w:r>
          </w:p>
        </w:tc>
        <w:tc>
          <w:tcPr>
            <w:tcW w:w="2160" w:type="dxa"/>
            <w:tcBorders>
              <w:bottom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Borders>
              <w:bottom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rsidTr="00786B40">
        <w:trPr>
          <w:cantSplit/>
          <w:trHeight w:val="820"/>
        </w:trPr>
        <w:tc>
          <w:tcPr>
            <w:tcW w:w="1620" w:type="dxa"/>
            <w:vMerge w:val="restart"/>
            <w:tcBorders>
              <w:top w:val="double" w:sz="4" w:space="0" w:color="auto"/>
            </w:tcBorders>
            <w:vAlign w:val="center"/>
          </w:tcPr>
          <w:p w:rsidR="00471003" w:rsidRDefault="00471003"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jc w:val="center"/>
              <w:rPr>
                <w:rFonts w:ascii="Times" w:hAnsi="Times"/>
              </w:rPr>
            </w:pPr>
            <w:r>
              <w:rPr>
                <w:rFonts w:ascii="Times" w:hAnsi="Times"/>
              </w:rPr>
              <w:t>Overall assessment and comments</w:t>
            </w:r>
          </w:p>
          <w:p w:rsidR="00C7571A" w:rsidRDefault="00F523D7"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jc w:val="center"/>
              <w:rPr>
                <w:rFonts w:ascii="Times" w:hAnsi="Times"/>
              </w:rPr>
            </w:pPr>
            <w:r>
              <w:rPr>
                <w:rFonts w:ascii="Times" w:hAnsi="Times"/>
              </w:rPr>
              <w:t>(5</w:t>
            </w:r>
            <w:r w:rsidR="00C7571A">
              <w:rPr>
                <w:rFonts w:ascii="Times" w:hAnsi="Times"/>
              </w:rPr>
              <w:t xml:space="preserve"> max)</w:t>
            </w:r>
          </w:p>
        </w:tc>
        <w:tc>
          <w:tcPr>
            <w:tcW w:w="6120" w:type="dxa"/>
            <w:vMerge w:val="restart"/>
            <w:tcBorders>
              <w:top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2160" w:type="dxa"/>
            <w:tcBorders>
              <w:top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1080" w:type="dxa"/>
            <w:tcBorders>
              <w:top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C7571A">
        <w:trPr>
          <w:cantSplit/>
          <w:trHeight w:val="557"/>
        </w:trPr>
        <w:tc>
          <w:tcPr>
            <w:tcW w:w="1620" w:type="dxa"/>
            <w:vMerge/>
            <w:tcBorders>
              <w:bottom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rPr>
                <w:rFonts w:ascii="Times" w:hAnsi="Times"/>
              </w:rPr>
            </w:pPr>
          </w:p>
        </w:tc>
        <w:tc>
          <w:tcPr>
            <w:tcW w:w="6120" w:type="dxa"/>
            <w:vMerge/>
            <w:tcBorders>
              <w:bottom w:val="double" w:sz="4" w:space="0" w:color="auto"/>
            </w:tcBorders>
          </w:tcPr>
          <w:p w:rsidR="00C7571A" w:rsidRDefault="00C7571A"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3240" w:type="dxa"/>
            <w:gridSpan w:val="2"/>
            <w:tcBorders>
              <w:bottom w:val="double" w:sz="4" w:space="0" w:color="auto"/>
            </w:tcBorders>
          </w:tcPr>
          <w:p w:rsidR="00C7571A" w:rsidRDefault="00471003" w:rsidP="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b/>
                <w:bCs/>
                <w:u w:val="single"/>
              </w:rPr>
              <w:t xml:space="preserve">Final </w:t>
            </w:r>
            <w:r w:rsidR="00C7571A">
              <w:rPr>
                <w:rFonts w:ascii="Times" w:hAnsi="Times"/>
                <w:b/>
                <w:bCs/>
                <w:u w:val="single"/>
              </w:rPr>
              <w:t>Mark</w:t>
            </w:r>
            <w:r w:rsidR="00C7571A">
              <w:rPr>
                <w:rFonts w:ascii="Times" w:hAnsi="Times"/>
              </w:rPr>
              <w:t>:</w:t>
            </w:r>
          </w:p>
          <w:p w:rsidR="00C7571A" w:rsidRDefault="00C06614" w:rsidP="00C06614">
            <w:pPr>
              <w:tabs>
                <w:tab w:val="left" w:pos="720"/>
                <w:tab w:val="left" w:pos="19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72"/>
              <w:jc w:val="center"/>
              <w:rPr>
                <w:rFonts w:ascii="Times" w:hAnsi="Times"/>
                <w:sz w:val="40"/>
              </w:rPr>
            </w:pPr>
            <w:r>
              <w:rPr>
                <w:rFonts w:ascii="Times" w:hAnsi="Times"/>
              </w:rPr>
              <w:t>_____</w:t>
            </w:r>
            <w:r w:rsidR="00C7571A">
              <w:rPr>
                <w:rFonts w:ascii="Times" w:hAnsi="Times"/>
                <w:sz w:val="40"/>
              </w:rPr>
              <w:t>/100</w:t>
            </w:r>
            <w:r w:rsidR="00F523D7">
              <w:rPr>
                <w:rFonts w:ascii="Times" w:hAnsi="Times"/>
                <w:sz w:val="40"/>
              </w:rPr>
              <w:t xml:space="preserve"> points</w:t>
            </w:r>
          </w:p>
        </w:tc>
      </w:tr>
    </w:tbl>
    <w:p w:rsidR="001A78C2" w:rsidRDefault="001A78C2" w:rsidP="004E6099">
      <w:pPr>
        <w:pStyle w:val="Title"/>
        <w:jc w:val="left"/>
      </w:pPr>
    </w:p>
    <w:p w:rsidR="00786B40" w:rsidRDefault="001A78C2" w:rsidP="00900592">
      <w:pPr>
        <w:pStyle w:val="Title"/>
      </w:pPr>
      <w:r>
        <w:t>Once completed bring the form back to CSHS Secretary-treasurer.</w:t>
      </w:r>
    </w:p>
    <w:p w:rsidR="00117E9A" w:rsidRPr="001818CB" w:rsidRDefault="00786B40" w:rsidP="00117E9A">
      <w:pPr>
        <w:jc w:val="center"/>
        <w:rPr>
          <w:b/>
          <w:color w:val="336666"/>
          <w:sz w:val="32"/>
          <w:szCs w:val="32"/>
        </w:rPr>
      </w:pPr>
      <w:r>
        <w:br w:type="page"/>
      </w:r>
      <w:r w:rsidR="00117E9A" w:rsidRPr="001818CB">
        <w:rPr>
          <w:b/>
          <w:color w:val="336666"/>
          <w:sz w:val="32"/>
          <w:szCs w:val="32"/>
        </w:rPr>
        <w:lastRenderedPageBreak/>
        <w:t>Canadian Society for Horticultural Science</w:t>
      </w:r>
    </w:p>
    <w:p w:rsidR="00117E9A" w:rsidRPr="00117E9A" w:rsidRDefault="00117E9A" w:rsidP="00117E9A">
      <w:pPr>
        <w:jc w:val="center"/>
        <w:rPr>
          <w:b/>
          <w:color w:val="336666"/>
          <w:sz w:val="32"/>
          <w:szCs w:val="32"/>
        </w:rPr>
      </w:pPr>
      <w:proofErr w:type="spellStart"/>
      <w:r w:rsidRPr="00117E9A">
        <w:rPr>
          <w:b/>
          <w:color w:val="336666"/>
          <w:sz w:val="32"/>
          <w:szCs w:val="32"/>
        </w:rPr>
        <w:t>Société</w:t>
      </w:r>
      <w:proofErr w:type="spellEnd"/>
      <w:r w:rsidRPr="00117E9A">
        <w:rPr>
          <w:b/>
          <w:color w:val="336666"/>
          <w:sz w:val="32"/>
          <w:szCs w:val="32"/>
        </w:rPr>
        <w:t xml:space="preserve"> </w:t>
      </w:r>
      <w:proofErr w:type="spellStart"/>
      <w:r w:rsidRPr="00117E9A">
        <w:rPr>
          <w:b/>
          <w:color w:val="336666"/>
          <w:sz w:val="32"/>
          <w:szCs w:val="32"/>
        </w:rPr>
        <w:t>Canadienne</w:t>
      </w:r>
      <w:proofErr w:type="spellEnd"/>
      <w:r w:rsidRPr="00117E9A">
        <w:rPr>
          <w:b/>
          <w:color w:val="336666"/>
          <w:sz w:val="32"/>
          <w:szCs w:val="32"/>
        </w:rPr>
        <w:t xml:space="preserve"> de Science </w:t>
      </w:r>
      <w:proofErr w:type="spellStart"/>
      <w:r w:rsidRPr="00117E9A">
        <w:rPr>
          <w:b/>
          <w:color w:val="336666"/>
          <w:sz w:val="32"/>
          <w:szCs w:val="32"/>
        </w:rPr>
        <w:t>Horticole</w:t>
      </w:r>
      <w:proofErr w:type="spellEnd"/>
    </w:p>
    <w:p w:rsidR="004E6099" w:rsidRPr="00117E9A" w:rsidRDefault="004E6099" w:rsidP="00117E9A">
      <w:pPr>
        <w:pStyle w:val="Title"/>
        <w:rPr>
          <w:sz w:val="28"/>
          <w:szCs w:val="28"/>
        </w:rPr>
      </w:pPr>
      <w:r w:rsidRPr="00117E9A">
        <w:rPr>
          <w:bCs w:val="0"/>
          <w:sz w:val="28"/>
          <w:szCs w:val="28"/>
        </w:rPr>
        <w:t>Graduate Student Competition</w:t>
      </w:r>
    </w:p>
    <w:p w:rsidR="004E6099" w:rsidRPr="00C06614" w:rsidRDefault="00FE024E" w:rsidP="004E6099">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b/>
          <w:sz w:val="28"/>
          <w:szCs w:val="28"/>
        </w:rPr>
      </w:pPr>
      <w:r>
        <w:rPr>
          <w:b/>
          <w:noProof/>
          <w:sz w:val="28"/>
          <w:szCs w:val="28"/>
        </w:rPr>
        <w:drawing>
          <wp:anchor distT="0" distB="0" distL="114300" distR="114300" simplePos="0" relativeHeight="251657728" behindDoc="0" locked="0" layoutInCell="1" allowOverlap="1">
            <wp:simplePos x="0" y="0"/>
            <wp:positionH relativeFrom="margin">
              <wp:posOffset>5678170</wp:posOffset>
            </wp:positionH>
            <wp:positionV relativeFrom="margin">
              <wp:posOffset>-149225</wp:posOffset>
            </wp:positionV>
            <wp:extent cx="1013460" cy="1013460"/>
            <wp:effectExtent l="19050" t="0" r="0" b="0"/>
            <wp:wrapSquare wrapText="bothSides"/>
            <wp:docPr id="4" name="Picture 4" descr="cshs_logo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hs_logo_JPEG"/>
                    <pic:cNvPicPr>
                      <a:picLocks noChangeAspect="1" noChangeArrowheads="1"/>
                    </pic:cNvPicPr>
                  </pic:nvPicPr>
                  <pic:blipFill>
                    <a:blip r:embed="rId8" cstate="print"/>
                    <a:srcRect/>
                    <a:stretch>
                      <a:fillRect/>
                    </a:stretch>
                  </pic:blipFill>
                  <pic:spPr bwMode="auto">
                    <a:xfrm>
                      <a:off x="0" y="0"/>
                      <a:ext cx="1013460" cy="1013460"/>
                    </a:xfrm>
                    <a:prstGeom prst="rect">
                      <a:avLst/>
                    </a:prstGeom>
                    <a:noFill/>
                    <a:ln w="9525">
                      <a:noFill/>
                      <a:miter lim="800000"/>
                      <a:headEnd/>
                      <a:tailEnd/>
                    </a:ln>
                  </pic:spPr>
                </pic:pic>
              </a:graphicData>
            </a:graphic>
          </wp:anchor>
        </w:drawing>
      </w:r>
      <w:r w:rsidR="004E6099" w:rsidRPr="00C06614">
        <w:rPr>
          <w:b/>
          <w:sz w:val="28"/>
          <w:szCs w:val="28"/>
        </w:rPr>
        <w:t xml:space="preserve">Poster </w:t>
      </w:r>
      <w:r w:rsidR="004E6099" w:rsidRPr="00C06614">
        <w:rPr>
          <w:sz w:val="28"/>
          <w:szCs w:val="28"/>
        </w:rPr>
        <w:t xml:space="preserve">- </w:t>
      </w:r>
      <w:r w:rsidR="004E6099" w:rsidRPr="00C06614">
        <w:rPr>
          <w:b/>
          <w:bCs/>
          <w:sz w:val="28"/>
          <w:szCs w:val="28"/>
        </w:rPr>
        <w:t>Evaluation Form</w:t>
      </w:r>
    </w:p>
    <w:p w:rsidR="00786B40" w:rsidRDefault="00786B40"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left="-720" w:right="-1080" w:hanging="180"/>
        <w:rPr>
          <w:rFonts w:ascii="Times" w:hAnsi="Times"/>
        </w:rPr>
      </w:pPr>
    </w:p>
    <w:p w:rsidR="00F523D7" w:rsidRPr="00F523D7" w:rsidRDefault="00F523D7" w:rsidP="00F523D7">
      <w:pPr>
        <w:tabs>
          <w:tab w:val="right" w:pos="6237"/>
        </w:tabs>
        <w:spacing w:after="360" w:line="240" w:lineRule="atLeast"/>
        <w:ind w:left="-902" w:right="408"/>
        <w:rPr>
          <w:rFonts w:ascii="Times" w:hAnsi="Times"/>
          <w:u w:val="single"/>
        </w:rPr>
      </w:pPr>
      <w:r w:rsidRPr="00C06614">
        <w:rPr>
          <w:rFonts w:ascii="Times" w:hAnsi="Times"/>
        </w:rPr>
        <w:t>SPEAKER'S NAME:</w:t>
      </w:r>
      <w:r>
        <w:rPr>
          <w:rFonts w:ascii="Times" w:hAnsi="Times"/>
        </w:rPr>
        <w:t xml:space="preserve"> </w:t>
      </w:r>
      <w:r>
        <w:rPr>
          <w:rFonts w:ascii="Times" w:hAnsi="Times"/>
          <w:u w:val="single"/>
        </w:rPr>
        <w:tab/>
      </w:r>
    </w:p>
    <w:p w:rsidR="00F523D7" w:rsidRPr="001A78C2" w:rsidRDefault="00F523D7" w:rsidP="00F523D7">
      <w:pPr>
        <w:tabs>
          <w:tab w:val="right" w:pos="6946"/>
          <w:tab w:val="right" w:pos="9356"/>
        </w:tabs>
        <w:spacing w:line="240" w:lineRule="atLeast"/>
        <w:ind w:left="-902" w:right="408"/>
        <w:rPr>
          <w:rFonts w:ascii="Times" w:hAnsi="Times"/>
        </w:rPr>
      </w:pPr>
      <w:r w:rsidRPr="00C06614">
        <w:rPr>
          <w:rFonts w:ascii="Times" w:hAnsi="Times"/>
        </w:rPr>
        <w:t>EVALUATOR’S NAME:</w:t>
      </w:r>
      <w:r>
        <w:rPr>
          <w:rFonts w:ascii="Times" w:hAnsi="Times"/>
        </w:rPr>
        <w:t xml:space="preserve"> </w:t>
      </w:r>
      <w:r>
        <w:rPr>
          <w:rFonts w:ascii="Times" w:hAnsi="Times"/>
          <w:u w:val="single"/>
        </w:rPr>
        <w:tab/>
      </w:r>
      <w:r w:rsidRPr="00C06614">
        <w:rPr>
          <w:rFonts w:ascii="Times" w:hAnsi="Times"/>
        </w:rPr>
        <w:t>DATE:</w:t>
      </w:r>
      <w:r>
        <w:rPr>
          <w:rFonts w:ascii="Times" w:hAnsi="Times"/>
        </w:rPr>
        <w:t xml:space="preserve"> </w:t>
      </w:r>
      <w:r>
        <w:rPr>
          <w:rFonts w:ascii="Times" w:hAnsi="Times"/>
          <w:u w:val="single"/>
        </w:rPr>
        <w:tab/>
      </w:r>
    </w:p>
    <w:p w:rsidR="004E6099" w:rsidRPr="00786B40" w:rsidRDefault="004E6099" w:rsidP="004E6099">
      <w:pPr>
        <w:tabs>
          <w:tab w:val="left" w:pos="10980"/>
        </w:tabs>
        <w:spacing w:line="240" w:lineRule="atLeast"/>
        <w:ind w:left="-180" w:right="410"/>
        <w:rPr>
          <w:rFonts w:ascii="Times" w:hAnsi="Times"/>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5580"/>
        <w:gridCol w:w="2520"/>
        <w:gridCol w:w="900"/>
      </w:tblGrid>
      <w:tr w:rsidR="004E6099" w:rsidRPr="00786B40" w:rsidTr="00786B40">
        <w:trPr>
          <w:cantSplit/>
          <w:trHeight w:val="420"/>
        </w:trPr>
        <w:tc>
          <w:tcPr>
            <w:tcW w:w="1800" w:type="dxa"/>
            <w:shd w:val="clear" w:color="auto" w:fill="E0E0E0"/>
            <w:vAlign w:val="center"/>
          </w:tcPr>
          <w:p w:rsidR="004E6099" w:rsidRPr="00786B40" w:rsidRDefault="004E6099"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b/>
                <w:bCs/>
              </w:rPr>
            </w:pPr>
            <w:r w:rsidRPr="00786B40">
              <w:rPr>
                <w:rFonts w:ascii="Times" w:hAnsi="Times"/>
                <w:b/>
                <w:bCs/>
              </w:rPr>
              <w:t>Category</w:t>
            </w:r>
          </w:p>
        </w:tc>
        <w:tc>
          <w:tcPr>
            <w:tcW w:w="5580" w:type="dxa"/>
            <w:shd w:val="clear" w:color="auto" w:fill="E0E0E0"/>
            <w:vAlign w:val="center"/>
          </w:tcPr>
          <w:p w:rsidR="004E6099" w:rsidRPr="00786B40" w:rsidRDefault="004E6099" w:rsidP="00786B40">
            <w:pPr>
              <w:pStyle w:val="Heading2"/>
              <w:jc w:val="center"/>
            </w:pPr>
            <w:r w:rsidRPr="00786B40">
              <w:t>Specifics</w:t>
            </w:r>
          </w:p>
        </w:tc>
        <w:tc>
          <w:tcPr>
            <w:tcW w:w="2520" w:type="dxa"/>
            <w:shd w:val="clear" w:color="auto" w:fill="E0E0E0"/>
            <w:vAlign w:val="center"/>
          </w:tcPr>
          <w:p w:rsidR="004E6099" w:rsidRPr="00786B40" w:rsidRDefault="004E6099"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72"/>
              <w:jc w:val="center"/>
              <w:rPr>
                <w:rFonts w:ascii="Times" w:hAnsi="Times"/>
                <w:b/>
                <w:bCs/>
              </w:rPr>
            </w:pPr>
            <w:r w:rsidRPr="00786B40">
              <w:rPr>
                <w:rFonts w:ascii="Times" w:hAnsi="Times"/>
                <w:b/>
                <w:bCs/>
              </w:rPr>
              <w:t>Comment</w:t>
            </w:r>
          </w:p>
        </w:tc>
        <w:tc>
          <w:tcPr>
            <w:tcW w:w="900" w:type="dxa"/>
            <w:shd w:val="clear" w:color="auto" w:fill="E0E0E0"/>
            <w:vAlign w:val="center"/>
          </w:tcPr>
          <w:p w:rsidR="004E6099" w:rsidRPr="00786B40" w:rsidRDefault="004E6099"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72"/>
              <w:jc w:val="center"/>
              <w:rPr>
                <w:rFonts w:ascii="Times" w:hAnsi="Times"/>
                <w:b/>
                <w:bCs/>
              </w:rPr>
            </w:pPr>
            <w:r w:rsidRPr="00786B40">
              <w:rPr>
                <w:rFonts w:ascii="Times" w:hAnsi="Times"/>
                <w:b/>
                <w:bCs/>
              </w:rPr>
              <w:t>Mark</w:t>
            </w:r>
          </w:p>
        </w:tc>
      </w:tr>
      <w:tr w:rsidR="004E6099" w:rsidTr="00786B40">
        <w:trPr>
          <w:cantSplit/>
          <w:trHeight w:val="375"/>
        </w:trPr>
        <w:tc>
          <w:tcPr>
            <w:tcW w:w="1800" w:type="dxa"/>
            <w:vAlign w:val="center"/>
          </w:tcPr>
          <w:p w:rsidR="00471003" w:rsidRDefault="00471003"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r>
              <w:rPr>
                <w:rFonts w:ascii="Times" w:hAnsi="Times"/>
              </w:rPr>
              <w:t>Abstract</w:t>
            </w:r>
          </w:p>
          <w:p w:rsidR="004E6099" w:rsidRDefault="00F523D7"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r>
              <w:rPr>
                <w:rFonts w:ascii="Times" w:hAnsi="Times"/>
              </w:rPr>
              <w:t xml:space="preserve">(20 </w:t>
            </w:r>
            <w:r w:rsidR="004E6099">
              <w:rPr>
                <w:rFonts w:ascii="Times" w:hAnsi="Times"/>
              </w:rPr>
              <w:t>max)</w:t>
            </w:r>
          </w:p>
        </w:tc>
        <w:tc>
          <w:tcPr>
            <w:tcW w:w="5580" w:type="dxa"/>
            <w:vAlign w:val="center"/>
          </w:tcPr>
          <w:p w:rsidR="004E6099" w:rsidRDefault="004E6099"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Was a comprehensive summary of the subject matter provided?</w:t>
            </w:r>
          </w:p>
        </w:tc>
        <w:tc>
          <w:tcPr>
            <w:tcW w:w="2520" w:type="dxa"/>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900" w:type="dxa"/>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4E6099" w:rsidTr="00471003">
        <w:trPr>
          <w:cantSplit/>
          <w:trHeight w:val="510"/>
        </w:trPr>
        <w:tc>
          <w:tcPr>
            <w:tcW w:w="1800" w:type="dxa"/>
            <w:vMerge w:val="restart"/>
            <w:tcBorders>
              <w:top w:val="double" w:sz="4" w:space="0" w:color="auto"/>
            </w:tcBorders>
            <w:vAlign w:val="center"/>
          </w:tcPr>
          <w:p w:rsidR="00471003" w:rsidRDefault="004E6099"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jc w:val="center"/>
              <w:rPr>
                <w:rFonts w:ascii="Times" w:hAnsi="Times"/>
              </w:rPr>
            </w:pPr>
            <w:r>
              <w:rPr>
                <w:rFonts w:ascii="Times" w:hAnsi="Times"/>
              </w:rPr>
              <w:t>Poster content &amp; preparation</w:t>
            </w:r>
          </w:p>
          <w:p w:rsidR="004E6099" w:rsidRDefault="00F523D7"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jc w:val="center"/>
              <w:rPr>
                <w:rFonts w:ascii="Times" w:hAnsi="Times"/>
              </w:rPr>
            </w:pPr>
            <w:r>
              <w:rPr>
                <w:rFonts w:ascii="Times" w:hAnsi="Times"/>
              </w:rPr>
              <w:t>(60</w:t>
            </w:r>
            <w:r w:rsidR="004E6099">
              <w:rPr>
                <w:rFonts w:ascii="Times" w:hAnsi="Times"/>
              </w:rPr>
              <w:t xml:space="preserve"> max)</w:t>
            </w:r>
          </w:p>
        </w:tc>
        <w:tc>
          <w:tcPr>
            <w:tcW w:w="5580" w:type="dxa"/>
            <w:tcBorders>
              <w:top w:val="double" w:sz="4" w:space="0" w:color="auto"/>
            </w:tcBorders>
            <w:vAlign w:val="center"/>
          </w:tcPr>
          <w:p w:rsidR="004E6099" w:rsidRDefault="004E6099"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 xml:space="preserve">Did the introduction capture your attention? </w:t>
            </w:r>
          </w:p>
        </w:tc>
        <w:tc>
          <w:tcPr>
            <w:tcW w:w="2520" w:type="dxa"/>
            <w:tcBorders>
              <w:top w:val="doub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900" w:type="dxa"/>
            <w:tcBorders>
              <w:top w:val="doub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4E6099" w:rsidTr="00471003">
        <w:trPr>
          <w:cantSplit/>
          <w:trHeight w:val="510"/>
        </w:trPr>
        <w:tc>
          <w:tcPr>
            <w:tcW w:w="1800" w:type="dxa"/>
            <w:vMerge/>
            <w:vAlign w:val="center"/>
          </w:tcPr>
          <w:p w:rsidR="004E6099" w:rsidRDefault="004E6099"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5580" w:type="dxa"/>
            <w:vAlign w:val="center"/>
          </w:tcPr>
          <w:p w:rsidR="004E6099" w:rsidRDefault="004E6099"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Was sufficient background information provided?</w:t>
            </w:r>
          </w:p>
        </w:tc>
        <w:tc>
          <w:tcPr>
            <w:tcW w:w="2520" w:type="dxa"/>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900" w:type="dxa"/>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4E6099" w:rsidTr="00471003">
        <w:trPr>
          <w:cantSplit/>
          <w:trHeight w:val="510"/>
        </w:trPr>
        <w:tc>
          <w:tcPr>
            <w:tcW w:w="1800" w:type="dxa"/>
            <w:vMerge/>
            <w:vAlign w:val="center"/>
          </w:tcPr>
          <w:p w:rsidR="004E6099" w:rsidRDefault="004E6099"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5580" w:type="dxa"/>
            <w:vAlign w:val="center"/>
          </w:tcPr>
          <w:p w:rsidR="004E6099" w:rsidRDefault="004E6099"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Were the major concepts presented in a logical order?</w:t>
            </w:r>
          </w:p>
        </w:tc>
        <w:tc>
          <w:tcPr>
            <w:tcW w:w="2520" w:type="dxa"/>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900" w:type="dxa"/>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4E6099" w:rsidTr="00471003">
        <w:trPr>
          <w:cantSplit/>
          <w:trHeight w:val="510"/>
        </w:trPr>
        <w:tc>
          <w:tcPr>
            <w:tcW w:w="1800" w:type="dxa"/>
            <w:vMerge/>
            <w:vAlign w:val="center"/>
          </w:tcPr>
          <w:p w:rsidR="004E6099" w:rsidRDefault="004E6099"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5580" w:type="dxa"/>
            <w:vAlign w:val="center"/>
          </w:tcPr>
          <w:p w:rsidR="004E6099" w:rsidRDefault="004E6099"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Was each concept well developed and interesting?</w:t>
            </w:r>
          </w:p>
        </w:tc>
        <w:tc>
          <w:tcPr>
            <w:tcW w:w="2520" w:type="dxa"/>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900" w:type="dxa"/>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4E6099" w:rsidTr="00471003">
        <w:trPr>
          <w:cantSplit/>
          <w:trHeight w:val="510"/>
        </w:trPr>
        <w:tc>
          <w:tcPr>
            <w:tcW w:w="1800" w:type="dxa"/>
            <w:vMerge/>
            <w:vAlign w:val="center"/>
          </w:tcPr>
          <w:p w:rsidR="004E6099" w:rsidRDefault="004E6099"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5580" w:type="dxa"/>
            <w:vAlign w:val="center"/>
          </w:tcPr>
          <w:p w:rsidR="004E6099" w:rsidRDefault="004E6099"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Was the poster well structured?</w:t>
            </w:r>
          </w:p>
        </w:tc>
        <w:tc>
          <w:tcPr>
            <w:tcW w:w="2520" w:type="dxa"/>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900" w:type="dxa"/>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4E6099" w:rsidTr="00471003">
        <w:trPr>
          <w:cantSplit/>
          <w:trHeight w:val="510"/>
        </w:trPr>
        <w:tc>
          <w:tcPr>
            <w:tcW w:w="1800" w:type="dxa"/>
            <w:vMerge/>
            <w:vAlign w:val="center"/>
          </w:tcPr>
          <w:p w:rsidR="004E6099" w:rsidRDefault="004E6099"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5580" w:type="dxa"/>
            <w:tcBorders>
              <w:bottom w:val="single" w:sz="4" w:space="0" w:color="auto"/>
            </w:tcBorders>
            <w:vAlign w:val="center"/>
          </w:tcPr>
          <w:p w:rsidR="004E6099" w:rsidRDefault="004E6099"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Were references used adequately?</w:t>
            </w:r>
          </w:p>
        </w:tc>
        <w:tc>
          <w:tcPr>
            <w:tcW w:w="2520" w:type="dxa"/>
            <w:tcBorders>
              <w:bottom w:val="sing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900" w:type="dxa"/>
            <w:tcBorders>
              <w:bottom w:val="sing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4E6099" w:rsidTr="00471003">
        <w:trPr>
          <w:cantSplit/>
          <w:trHeight w:val="510"/>
        </w:trPr>
        <w:tc>
          <w:tcPr>
            <w:tcW w:w="1800" w:type="dxa"/>
            <w:vMerge/>
            <w:tcBorders>
              <w:bottom w:val="double" w:sz="4" w:space="0" w:color="auto"/>
            </w:tcBorders>
            <w:vAlign w:val="center"/>
          </w:tcPr>
          <w:p w:rsidR="004E6099" w:rsidRDefault="004E6099"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5580" w:type="dxa"/>
            <w:tcBorders>
              <w:bottom w:val="single" w:sz="4" w:space="0" w:color="auto"/>
            </w:tcBorders>
            <w:vAlign w:val="center"/>
          </w:tcPr>
          <w:p w:rsidR="004E6099" w:rsidRDefault="004E6099"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Conclusion: Were the main points summarized? Was a concluding statement provided?</w:t>
            </w:r>
          </w:p>
        </w:tc>
        <w:tc>
          <w:tcPr>
            <w:tcW w:w="2520" w:type="dxa"/>
            <w:tcBorders>
              <w:bottom w:val="sing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900" w:type="dxa"/>
            <w:tcBorders>
              <w:bottom w:val="sing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4E6099" w:rsidTr="00471003">
        <w:trPr>
          <w:cantSplit/>
          <w:trHeight w:val="510"/>
        </w:trPr>
        <w:tc>
          <w:tcPr>
            <w:tcW w:w="1800" w:type="dxa"/>
            <w:vMerge/>
            <w:vAlign w:val="center"/>
          </w:tcPr>
          <w:p w:rsidR="004E6099" w:rsidRDefault="004E6099"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5580" w:type="dxa"/>
            <w:tcBorders>
              <w:top w:val="single" w:sz="4" w:space="0" w:color="auto"/>
            </w:tcBorders>
            <w:vAlign w:val="center"/>
          </w:tcPr>
          <w:p w:rsidR="004E6099" w:rsidRDefault="004E6099"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Language: Vocabulary, grammar, spelling</w:t>
            </w:r>
          </w:p>
        </w:tc>
        <w:tc>
          <w:tcPr>
            <w:tcW w:w="2520" w:type="dxa"/>
            <w:tcBorders>
              <w:top w:val="sing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900" w:type="dxa"/>
            <w:tcBorders>
              <w:top w:val="sing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4E6099" w:rsidTr="00471003">
        <w:trPr>
          <w:cantSplit/>
          <w:trHeight w:val="510"/>
        </w:trPr>
        <w:tc>
          <w:tcPr>
            <w:tcW w:w="1800" w:type="dxa"/>
            <w:vMerge/>
            <w:vAlign w:val="center"/>
          </w:tcPr>
          <w:p w:rsidR="004E6099" w:rsidRDefault="004E6099"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5580" w:type="dxa"/>
            <w:tcBorders>
              <w:top w:val="single" w:sz="4" w:space="0" w:color="auto"/>
            </w:tcBorders>
            <w:vAlign w:val="center"/>
          </w:tcPr>
          <w:p w:rsidR="004E6099" w:rsidRDefault="004E6099"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Visuals: Quality (layout, colours, visibility) and relevance</w:t>
            </w:r>
          </w:p>
        </w:tc>
        <w:tc>
          <w:tcPr>
            <w:tcW w:w="2520" w:type="dxa"/>
            <w:tcBorders>
              <w:top w:val="sing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900" w:type="dxa"/>
            <w:tcBorders>
              <w:top w:val="sing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4E6099" w:rsidTr="00471003">
        <w:trPr>
          <w:cantSplit/>
          <w:trHeight w:val="510"/>
        </w:trPr>
        <w:tc>
          <w:tcPr>
            <w:tcW w:w="1800" w:type="dxa"/>
            <w:vMerge/>
            <w:vAlign w:val="center"/>
          </w:tcPr>
          <w:p w:rsidR="004E6099" w:rsidRDefault="004E6099"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5580" w:type="dxa"/>
            <w:vAlign w:val="center"/>
          </w:tcPr>
          <w:p w:rsidR="004E6099" w:rsidRDefault="004E6099"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Did the study have strong scientific merit?</w:t>
            </w:r>
          </w:p>
        </w:tc>
        <w:tc>
          <w:tcPr>
            <w:tcW w:w="2520" w:type="dxa"/>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900" w:type="dxa"/>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4E6099" w:rsidTr="00471003">
        <w:trPr>
          <w:cantSplit/>
          <w:trHeight w:val="510"/>
        </w:trPr>
        <w:tc>
          <w:tcPr>
            <w:tcW w:w="1800" w:type="dxa"/>
            <w:vMerge w:val="restart"/>
            <w:tcBorders>
              <w:top w:val="double" w:sz="4" w:space="0" w:color="auto"/>
            </w:tcBorders>
            <w:vAlign w:val="center"/>
          </w:tcPr>
          <w:p w:rsidR="00471003" w:rsidRDefault="004E6099"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jc w:val="center"/>
              <w:rPr>
                <w:rFonts w:ascii="Times" w:hAnsi="Times"/>
              </w:rPr>
            </w:pPr>
            <w:r>
              <w:rPr>
                <w:rFonts w:ascii="Times" w:hAnsi="Times"/>
              </w:rPr>
              <w:t>Question period</w:t>
            </w:r>
          </w:p>
          <w:p w:rsidR="004E6099" w:rsidRDefault="00471003"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jc w:val="center"/>
              <w:rPr>
                <w:rFonts w:ascii="Times" w:hAnsi="Times"/>
              </w:rPr>
            </w:pPr>
            <w:r>
              <w:rPr>
                <w:rFonts w:ascii="Times" w:hAnsi="Times"/>
              </w:rPr>
              <w:t>(</w:t>
            </w:r>
            <w:r w:rsidR="00F523D7">
              <w:rPr>
                <w:rFonts w:ascii="Times" w:hAnsi="Times"/>
              </w:rPr>
              <w:t>15</w:t>
            </w:r>
            <w:r w:rsidR="004E6099">
              <w:rPr>
                <w:rFonts w:ascii="Times" w:hAnsi="Times"/>
              </w:rPr>
              <w:t xml:space="preserve"> max</w:t>
            </w:r>
            <w:r>
              <w:rPr>
                <w:rFonts w:ascii="Times" w:hAnsi="Times"/>
              </w:rPr>
              <w:t>)</w:t>
            </w:r>
          </w:p>
        </w:tc>
        <w:tc>
          <w:tcPr>
            <w:tcW w:w="5580" w:type="dxa"/>
            <w:tcBorders>
              <w:top w:val="double" w:sz="4" w:space="0" w:color="auto"/>
            </w:tcBorders>
            <w:vAlign w:val="center"/>
          </w:tcPr>
          <w:p w:rsidR="004E6099" w:rsidRDefault="004E6099"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Was the speaker able to directly answer the questions?</w:t>
            </w:r>
          </w:p>
        </w:tc>
        <w:tc>
          <w:tcPr>
            <w:tcW w:w="2520" w:type="dxa"/>
            <w:tcBorders>
              <w:top w:val="doub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900" w:type="dxa"/>
            <w:tcBorders>
              <w:top w:val="doub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4E6099" w:rsidTr="00471003">
        <w:trPr>
          <w:cantSplit/>
          <w:trHeight w:val="510"/>
        </w:trPr>
        <w:tc>
          <w:tcPr>
            <w:tcW w:w="1800" w:type="dxa"/>
            <w:vMerge/>
            <w:tcBorders>
              <w:bottom w:val="double" w:sz="4" w:space="0" w:color="auto"/>
            </w:tcBorders>
            <w:vAlign w:val="center"/>
          </w:tcPr>
          <w:p w:rsidR="004E6099" w:rsidRDefault="004E6099"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rPr>
                <w:rFonts w:ascii="Times" w:hAnsi="Times"/>
              </w:rPr>
            </w:pPr>
          </w:p>
        </w:tc>
        <w:tc>
          <w:tcPr>
            <w:tcW w:w="5580" w:type="dxa"/>
            <w:tcBorders>
              <w:bottom w:val="double" w:sz="4" w:space="0" w:color="auto"/>
            </w:tcBorders>
            <w:vAlign w:val="center"/>
          </w:tcPr>
          <w:p w:rsidR="004E6099" w:rsidRDefault="004E6099" w:rsidP="00786B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rPr>
              <w:t>Were questions answered with confidence?</w:t>
            </w:r>
          </w:p>
        </w:tc>
        <w:tc>
          <w:tcPr>
            <w:tcW w:w="2520" w:type="dxa"/>
            <w:tcBorders>
              <w:bottom w:val="doub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900" w:type="dxa"/>
            <w:tcBorders>
              <w:bottom w:val="doub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4E6099" w:rsidTr="00786B40">
        <w:trPr>
          <w:cantSplit/>
          <w:trHeight w:val="820"/>
        </w:trPr>
        <w:tc>
          <w:tcPr>
            <w:tcW w:w="1800" w:type="dxa"/>
            <w:vMerge w:val="restart"/>
            <w:tcBorders>
              <w:top w:val="double" w:sz="4" w:space="0" w:color="auto"/>
            </w:tcBorders>
            <w:vAlign w:val="center"/>
          </w:tcPr>
          <w:p w:rsidR="001A78C2" w:rsidRDefault="001A78C2"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jc w:val="center"/>
              <w:rPr>
                <w:rFonts w:ascii="Times" w:hAnsi="Times"/>
              </w:rPr>
            </w:pPr>
            <w:r>
              <w:rPr>
                <w:rFonts w:ascii="Times" w:hAnsi="Times"/>
              </w:rPr>
              <w:t>Overall assessment and comments</w:t>
            </w:r>
          </w:p>
          <w:p w:rsidR="004E6099" w:rsidRDefault="00F523D7" w:rsidP="0047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jc w:val="center"/>
              <w:rPr>
                <w:rFonts w:ascii="Times" w:hAnsi="Times"/>
              </w:rPr>
            </w:pPr>
            <w:r>
              <w:rPr>
                <w:rFonts w:ascii="Times" w:hAnsi="Times"/>
              </w:rPr>
              <w:t>(5</w:t>
            </w:r>
            <w:r w:rsidR="004E6099">
              <w:rPr>
                <w:rFonts w:ascii="Times" w:hAnsi="Times"/>
              </w:rPr>
              <w:t xml:space="preserve"> max)</w:t>
            </w:r>
          </w:p>
        </w:tc>
        <w:tc>
          <w:tcPr>
            <w:tcW w:w="5580" w:type="dxa"/>
            <w:vMerge w:val="restart"/>
            <w:tcBorders>
              <w:top w:val="doub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2520" w:type="dxa"/>
            <w:tcBorders>
              <w:top w:val="doub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900" w:type="dxa"/>
            <w:tcBorders>
              <w:top w:val="doub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r>
      <w:tr w:rsidR="004E6099">
        <w:trPr>
          <w:cantSplit/>
          <w:trHeight w:val="777"/>
        </w:trPr>
        <w:tc>
          <w:tcPr>
            <w:tcW w:w="1800" w:type="dxa"/>
            <w:vMerge/>
            <w:tcBorders>
              <w:bottom w:val="doub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rPr>
                <w:rFonts w:ascii="Times" w:hAnsi="Times"/>
              </w:rPr>
            </w:pPr>
          </w:p>
        </w:tc>
        <w:tc>
          <w:tcPr>
            <w:tcW w:w="5580" w:type="dxa"/>
            <w:vMerge/>
            <w:tcBorders>
              <w:bottom w:val="double" w:sz="4" w:space="0" w:color="auto"/>
            </w:tcBorders>
          </w:tcPr>
          <w:p w:rsidR="004E6099" w:rsidRDefault="004E6099"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p>
        </w:tc>
        <w:tc>
          <w:tcPr>
            <w:tcW w:w="3420" w:type="dxa"/>
            <w:gridSpan w:val="2"/>
            <w:tcBorders>
              <w:bottom w:val="double" w:sz="4" w:space="0" w:color="auto"/>
            </w:tcBorders>
          </w:tcPr>
          <w:p w:rsidR="004E6099" w:rsidRDefault="00471003" w:rsidP="004E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rPr>
                <w:rFonts w:ascii="Times" w:hAnsi="Times"/>
              </w:rPr>
            </w:pPr>
            <w:r>
              <w:rPr>
                <w:rFonts w:ascii="Times" w:hAnsi="Times"/>
                <w:b/>
                <w:bCs/>
                <w:u w:val="single"/>
              </w:rPr>
              <w:t xml:space="preserve">Final </w:t>
            </w:r>
            <w:r w:rsidR="004E6099">
              <w:rPr>
                <w:rFonts w:ascii="Times" w:hAnsi="Times"/>
                <w:b/>
                <w:bCs/>
                <w:u w:val="single"/>
              </w:rPr>
              <w:t>Mark</w:t>
            </w:r>
            <w:r w:rsidR="004E6099">
              <w:rPr>
                <w:rFonts w:ascii="Times" w:hAnsi="Times"/>
              </w:rPr>
              <w:t>:</w:t>
            </w:r>
          </w:p>
          <w:p w:rsidR="004E6099" w:rsidRDefault="00C06614" w:rsidP="00C06614">
            <w:pPr>
              <w:tabs>
                <w:tab w:val="left" w:pos="720"/>
                <w:tab w:val="left" w:pos="19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72"/>
              <w:jc w:val="center"/>
              <w:rPr>
                <w:rFonts w:ascii="Times" w:hAnsi="Times"/>
                <w:sz w:val="40"/>
              </w:rPr>
            </w:pPr>
            <w:r>
              <w:rPr>
                <w:rFonts w:ascii="Times" w:hAnsi="Times"/>
              </w:rPr>
              <w:t>_____</w:t>
            </w:r>
            <w:r w:rsidR="004E6099">
              <w:rPr>
                <w:rFonts w:ascii="Times" w:hAnsi="Times"/>
                <w:sz w:val="40"/>
              </w:rPr>
              <w:t>/100</w:t>
            </w:r>
            <w:r w:rsidR="00F523D7">
              <w:rPr>
                <w:rFonts w:ascii="Times" w:hAnsi="Times"/>
                <w:sz w:val="40"/>
              </w:rPr>
              <w:t xml:space="preserve"> points</w:t>
            </w:r>
          </w:p>
        </w:tc>
      </w:tr>
    </w:tbl>
    <w:p w:rsidR="001A78C2" w:rsidRDefault="001A78C2" w:rsidP="001A78C2">
      <w:pPr>
        <w:pStyle w:val="Title"/>
        <w:jc w:val="left"/>
      </w:pPr>
    </w:p>
    <w:p w:rsidR="006A085D" w:rsidRDefault="001A78C2" w:rsidP="00900592">
      <w:pPr>
        <w:pStyle w:val="Title"/>
      </w:pPr>
      <w:r>
        <w:t>Once completed bring the form back to CSHS Secretary-treasurer.</w:t>
      </w:r>
    </w:p>
    <w:sectPr w:rsidR="006A085D" w:rsidSect="00117E9A">
      <w:headerReference w:type="default" r:id="rId10"/>
      <w:footerReference w:type="default" r:id="rId11"/>
      <w:pgSz w:w="12240" w:h="15840"/>
      <w:pgMar w:top="114" w:right="1440" w:bottom="709" w:left="1440" w:header="14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69E" w:rsidRDefault="007B069E" w:rsidP="00F523D7">
      <w:r>
        <w:separator/>
      </w:r>
    </w:p>
  </w:endnote>
  <w:endnote w:type="continuationSeparator" w:id="0">
    <w:p w:rsidR="007B069E" w:rsidRDefault="007B069E" w:rsidP="00F5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3D7" w:rsidRDefault="007B069E">
    <w:pPr>
      <w:pStyle w:val="Footer"/>
      <w:jc w:val="right"/>
    </w:pPr>
    <w:r>
      <w:fldChar w:fldCharType="begin"/>
    </w:r>
    <w:r>
      <w:instrText xml:space="preserve"> PAGE   \* MERGEFORMAT </w:instrText>
    </w:r>
    <w:r>
      <w:fldChar w:fldCharType="separate"/>
    </w:r>
    <w:r w:rsidR="00BD71A4">
      <w:rPr>
        <w:noProof/>
      </w:rPr>
      <w:t>1</w:t>
    </w:r>
    <w:r>
      <w:rPr>
        <w:noProof/>
      </w:rPr>
      <w:fldChar w:fldCharType="end"/>
    </w:r>
  </w:p>
  <w:p w:rsidR="00F523D7" w:rsidRPr="00AF6613" w:rsidRDefault="00AF6613">
    <w:pPr>
      <w:pStyle w:val="Footer"/>
      <w:rPr>
        <w:sz w:val="16"/>
        <w:szCs w:val="16"/>
        <w:lang w:val="fr-CA"/>
      </w:rPr>
    </w:pPr>
    <w:r>
      <w:rPr>
        <w:sz w:val="16"/>
        <w:szCs w:val="16"/>
        <w:lang w:val="fr-CA"/>
      </w:rPr>
      <w:t xml:space="preserve">Last </w:t>
    </w:r>
    <w:proofErr w:type="spellStart"/>
    <w:r>
      <w:rPr>
        <w:sz w:val="16"/>
        <w:szCs w:val="16"/>
        <w:lang w:val="fr-CA"/>
      </w:rPr>
      <w:t>revisied</w:t>
    </w:r>
    <w:proofErr w:type="spellEnd"/>
    <w:r w:rsidRPr="00AF6613">
      <w:rPr>
        <w:sz w:val="16"/>
        <w:szCs w:val="16"/>
        <w:lang w:val="fr-CA"/>
      </w:rPr>
      <w:t>: April 2012 / Dernière mise à jour : avril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613" w:rsidRPr="00AF6613" w:rsidRDefault="00AF6613" w:rsidP="00AF6613">
    <w:pPr>
      <w:pStyle w:val="Footer"/>
      <w:rPr>
        <w:sz w:val="16"/>
        <w:szCs w:val="16"/>
        <w:lang w:val="fr-CA"/>
      </w:rPr>
    </w:pPr>
    <w:r w:rsidRPr="00AF6613">
      <w:rPr>
        <w:sz w:val="16"/>
        <w:szCs w:val="16"/>
        <w:lang w:val="fr-CA"/>
      </w:rPr>
      <w:t xml:space="preserve">Last </w:t>
    </w:r>
    <w:proofErr w:type="spellStart"/>
    <w:r w:rsidRPr="00AF6613">
      <w:rPr>
        <w:sz w:val="16"/>
        <w:szCs w:val="16"/>
        <w:lang w:val="fr-CA"/>
      </w:rPr>
      <w:t>revised</w:t>
    </w:r>
    <w:proofErr w:type="spellEnd"/>
    <w:r w:rsidRPr="00AF6613">
      <w:rPr>
        <w:sz w:val="16"/>
        <w:szCs w:val="16"/>
        <w:lang w:val="fr-CA"/>
      </w:rPr>
      <w:t>: April 2012 / Dernière mise à jour : avril 2012</w:t>
    </w:r>
  </w:p>
  <w:p w:rsidR="00F523D7" w:rsidRDefault="00AF6613" w:rsidP="00AF6613">
    <w:pPr>
      <w:pStyle w:val="Footer"/>
    </w:pPr>
    <w:r w:rsidRPr="00AF6613">
      <w:rPr>
        <w:lang w:val="fr-CA"/>
      </w:rPr>
      <w:tab/>
    </w:r>
    <w:r w:rsidRPr="00AF6613">
      <w:rPr>
        <w:lang w:val="fr-CA"/>
      </w:rPr>
      <w:tab/>
    </w:r>
    <w:r w:rsidRPr="00AF6613">
      <w:rPr>
        <w:lang w:val="fr-CA"/>
      </w:rPr>
      <w:tab/>
    </w:r>
  </w:p>
  <w:p w:rsidR="00F523D7" w:rsidRDefault="00F52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69E" w:rsidRDefault="007B069E" w:rsidP="00F523D7">
      <w:r>
        <w:separator/>
      </w:r>
    </w:p>
  </w:footnote>
  <w:footnote w:type="continuationSeparator" w:id="0">
    <w:p w:rsidR="007B069E" w:rsidRDefault="007B069E" w:rsidP="00F52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3D7" w:rsidRDefault="00F523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916"/>
    <w:multiLevelType w:val="hybridMultilevel"/>
    <w:tmpl w:val="5F2C8D18"/>
    <w:lvl w:ilvl="0" w:tplc="10090011">
      <w:start w:val="1"/>
      <w:numFmt w:val="decimal"/>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597B126C"/>
    <w:multiLevelType w:val="hybridMultilevel"/>
    <w:tmpl w:val="C040EA2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F9"/>
    <w:rsid w:val="000B2B25"/>
    <w:rsid w:val="000D7FF2"/>
    <w:rsid w:val="000F27DB"/>
    <w:rsid w:val="00117E9A"/>
    <w:rsid w:val="001818CB"/>
    <w:rsid w:val="001A78C2"/>
    <w:rsid w:val="001D50B6"/>
    <w:rsid w:val="002D3669"/>
    <w:rsid w:val="002E2863"/>
    <w:rsid w:val="002F500D"/>
    <w:rsid w:val="00325C63"/>
    <w:rsid w:val="00390B56"/>
    <w:rsid w:val="00391C0A"/>
    <w:rsid w:val="00471003"/>
    <w:rsid w:val="00487C40"/>
    <w:rsid w:val="004E6099"/>
    <w:rsid w:val="004E6F47"/>
    <w:rsid w:val="00511482"/>
    <w:rsid w:val="005C2D13"/>
    <w:rsid w:val="00630A6C"/>
    <w:rsid w:val="00680A42"/>
    <w:rsid w:val="006920F9"/>
    <w:rsid w:val="006A085D"/>
    <w:rsid w:val="00704174"/>
    <w:rsid w:val="00786B40"/>
    <w:rsid w:val="007B069E"/>
    <w:rsid w:val="00825857"/>
    <w:rsid w:val="00900592"/>
    <w:rsid w:val="009247EF"/>
    <w:rsid w:val="0094060A"/>
    <w:rsid w:val="009C1466"/>
    <w:rsid w:val="00A009D1"/>
    <w:rsid w:val="00AF6613"/>
    <w:rsid w:val="00B847F3"/>
    <w:rsid w:val="00BD71A4"/>
    <w:rsid w:val="00C06614"/>
    <w:rsid w:val="00C7571A"/>
    <w:rsid w:val="00CD01EC"/>
    <w:rsid w:val="00D1158C"/>
    <w:rsid w:val="00D62F7A"/>
    <w:rsid w:val="00DB4779"/>
    <w:rsid w:val="00DE712B"/>
    <w:rsid w:val="00DF10E4"/>
    <w:rsid w:val="00E54043"/>
    <w:rsid w:val="00E954A3"/>
    <w:rsid w:val="00ED074D"/>
    <w:rsid w:val="00F523D7"/>
    <w:rsid w:val="00FE024E"/>
    <w:rsid w:val="00FE431D"/>
    <w:rsid w:val="00FF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en-CA"/>
    </w:rPr>
  </w:style>
  <w:style w:type="paragraph" w:styleId="Heading2">
    <w:name w:val="heading 2"/>
    <w:basedOn w:val="Normal"/>
    <w:next w:val="Normal"/>
    <w:qFormat/>
    <w:rsid w:val="00C757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outlineLvl w:val="1"/>
    </w:pPr>
    <w:rPr>
      <w:rFonts w:ascii="Times" w:hAnsi="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pPr>
    <w:rPr>
      <w:b/>
      <w:bCs/>
      <w:lang w:eastAsia="en-US"/>
    </w:rPr>
  </w:style>
  <w:style w:type="paragraph" w:styleId="BlockText">
    <w:name w:val="Block Text"/>
    <w:basedOn w:val="Normal"/>
    <w:rsid w:val="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left="90" w:right="410"/>
    </w:pPr>
    <w:rPr>
      <w:rFonts w:ascii="Times" w:hAnsi="Times"/>
      <w:sz w:val="20"/>
      <w:lang w:eastAsia="en-US"/>
    </w:rPr>
  </w:style>
  <w:style w:type="paragraph" w:styleId="BalloonText">
    <w:name w:val="Balloon Text"/>
    <w:basedOn w:val="Normal"/>
    <w:semiHidden/>
    <w:rsid w:val="002E2863"/>
    <w:rPr>
      <w:rFonts w:ascii="Tahoma" w:hAnsi="Tahoma" w:cs="Tahoma"/>
      <w:sz w:val="16"/>
      <w:szCs w:val="16"/>
    </w:rPr>
  </w:style>
  <w:style w:type="paragraph" w:styleId="ListParagraph">
    <w:name w:val="List Paragraph"/>
    <w:basedOn w:val="Normal"/>
    <w:uiPriority w:val="34"/>
    <w:qFormat/>
    <w:rsid w:val="00D62F7A"/>
    <w:pPr>
      <w:ind w:left="720"/>
    </w:pPr>
  </w:style>
  <w:style w:type="paragraph" w:styleId="Header">
    <w:name w:val="header"/>
    <w:basedOn w:val="Normal"/>
    <w:link w:val="HeaderChar"/>
    <w:uiPriority w:val="99"/>
    <w:semiHidden/>
    <w:unhideWhenUsed/>
    <w:rsid w:val="00F523D7"/>
    <w:pPr>
      <w:tabs>
        <w:tab w:val="center" w:pos="4680"/>
        <w:tab w:val="right" w:pos="9360"/>
      </w:tabs>
    </w:pPr>
  </w:style>
  <w:style w:type="character" w:customStyle="1" w:styleId="HeaderChar">
    <w:name w:val="Header Char"/>
    <w:basedOn w:val="DefaultParagraphFont"/>
    <w:link w:val="Header"/>
    <w:uiPriority w:val="99"/>
    <w:semiHidden/>
    <w:rsid w:val="00F523D7"/>
    <w:rPr>
      <w:sz w:val="24"/>
      <w:szCs w:val="24"/>
    </w:rPr>
  </w:style>
  <w:style w:type="paragraph" w:styleId="Footer">
    <w:name w:val="footer"/>
    <w:basedOn w:val="Normal"/>
    <w:link w:val="FooterChar"/>
    <w:uiPriority w:val="99"/>
    <w:unhideWhenUsed/>
    <w:rsid w:val="00F523D7"/>
    <w:pPr>
      <w:tabs>
        <w:tab w:val="center" w:pos="4680"/>
        <w:tab w:val="right" w:pos="9360"/>
      </w:tabs>
    </w:pPr>
  </w:style>
  <w:style w:type="character" w:customStyle="1" w:styleId="FooterChar">
    <w:name w:val="Footer Char"/>
    <w:basedOn w:val="DefaultParagraphFont"/>
    <w:link w:val="Footer"/>
    <w:uiPriority w:val="99"/>
    <w:rsid w:val="00F523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en-CA"/>
    </w:rPr>
  </w:style>
  <w:style w:type="paragraph" w:styleId="Heading2">
    <w:name w:val="heading 2"/>
    <w:basedOn w:val="Normal"/>
    <w:next w:val="Normal"/>
    <w:qFormat/>
    <w:rsid w:val="00C757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outlineLvl w:val="1"/>
    </w:pPr>
    <w:rPr>
      <w:rFonts w:ascii="Times" w:hAnsi="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right="410"/>
      <w:jc w:val="center"/>
    </w:pPr>
    <w:rPr>
      <w:b/>
      <w:bCs/>
      <w:lang w:eastAsia="en-US"/>
    </w:rPr>
  </w:style>
  <w:style w:type="paragraph" w:styleId="BlockText">
    <w:name w:val="Block Text"/>
    <w:basedOn w:val="Normal"/>
    <w:rsid w:val="00C7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 w:val="left" w:pos="13680"/>
        <w:tab w:val="left" w:pos="14400"/>
        <w:tab w:val="left" w:pos="15120"/>
        <w:tab w:val="left" w:pos="15840"/>
      </w:tabs>
      <w:spacing w:line="240" w:lineRule="atLeast"/>
      <w:ind w:left="90" w:right="410"/>
    </w:pPr>
    <w:rPr>
      <w:rFonts w:ascii="Times" w:hAnsi="Times"/>
      <w:sz w:val="20"/>
      <w:lang w:eastAsia="en-US"/>
    </w:rPr>
  </w:style>
  <w:style w:type="paragraph" w:styleId="BalloonText">
    <w:name w:val="Balloon Text"/>
    <w:basedOn w:val="Normal"/>
    <w:semiHidden/>
    <w:rsid w:val="002E2863"/>
    <w:rPr>
      <w:rFonts w:ascii="Tahoma" w:hAnsi="Tahoma" w:cs="Tahoma"/>
      <w:sz w:val="16"/>
      <w:szCs w:val="16"/>
    </w:rPr>
  </w:style>
  <w:style w:type="paragraph" w:styleId="ListParagraph">
    <w:name w:val="List Paragraph"/>
    <w:basedOn w:val="Normal"/>
    <w:uiPriority w:val="34"/>
    <w:qFormat/>
    <w:rsid w:val="00D62F7A"/>
    <w:pPr>
      <w:ind w:left="720"/>
    </w:pPr>
  </w:style>
  <w:style w:type="paragraph" w:styleId="Header">
    <w:name w:val="header"/>
    <w:basedOn w:val="Normal"/>
    <w:link w:val="HeaderChar"/>
    <w:uiPriority w:val="99"/>
    <w:semiHidden/>
    <w:unhideWhenUsed/>
    <w:rsid w:val="00F523D7"/>
    <w:pPr>
      <w:tabs>
        <w:tab w:val="center" w:pos="4680"/>
        <w:tab w:val="right" w:pos="9360"/>
      </w:tabs>
    </w:pPr>
  </w:style>
  <w:style w:type="character" w:customStyle="1" w:styleId="HeaderChar">
    <w:name w:val="Header Char"/>
    <w:basedOn w:val="DefaultParagraphFont"/>
    <w:link w:val="Header"/>
    <w:uiPriority w:val="99"/>
    <w:semiHidden/>
    <w:rsid w:val="00F523D7"/>
    <w:rPr>
      <w:sz w:val="24"/>
      <w:szCs w:val="24"/>
    </w:rPr>
  </w:style>
  <w:style w:type="paragraph" w:styleId="Footer">
    <w:name w:val="footer"/>
    <w:basedOn w:val="Normal"/>
    <w:link w:val="FooterChar"/>
    <w:uiPriority w:val="99"/>
    <w:unhideWhenUsed/>
    <w:rsid w:val="00F523D7"/>
    <w:pPr>
      <w:tabs>
        <w:tab w:val="center" w:pos="4680"/>
        <w:tab w:val="right" w:pos="9360"/>
      </w:tabs>
    </w:pPr>
  </w:style>
  <w:style w:type="character" w:customStyle="1" w:styleId="FooterChar">
    <w:name w:val="Footer Char"/>
    <w:basedOn w:val="DefaultParagraphFont"/>
    <w:link w:val="Footer"/>
    <w:uiPriority w:val="99"/>
    <w:rsid w:val="00F523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7182</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Guidelines for Student Presentation Awards</vt:lpstr>
      <vt:lpstr>Guidelines for Student Presentation Awards</vt:lpstr>
    </vt:vector>
  </TitlesOfParts>
  <Company>AAFC-AAC</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Student Presentation Awards</dc:title>
  <dc:creator>CSHS</dc:creator>
  <cp:lastModifiedBy>Diane</cp:lastModifiedBy>
  <cp:revision>2</cp:revision>
  <dcterms:created xsi:type="dcterms:W3CDTF">2014-03-11T18:42:00Z</dcterms:created>
  <dcterms:modified xsi:type="dcterms:W3CDTF">2014-03-11T18:42:00Z</dcterms:modified>
</cp:coreProperties>
</file>